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F2A" w:rsidRPr="00F92F2A" w:rsidRDefault="00F92F2A" w:rsidP="00F92F2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Hurtigt overblik over de væsentligste ændringer i </w:t>
      </w:r>
      <w:r w:rsidR="00771F5A">
        <w:rPr>
          <w:rFonts w:ascii="Times New Roman" w:hAnsi="Times New Roman" w:cs="Times New Roman"/>
          <w:b/>
          <w:sz w:val="32"/>
          <w:szCs w:val="32"/>
        </w:rPr>
        <w:t>overenskomster gældende fra 2019</w:t>
      </w:r>
    </w:p>
    <w:p w:rsidR="00763A8B" w:rsidRPr="00FC1C42" w:rsidRDefault="00771F5A" w:rsidP="00763A8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Gældende for alle overenskomsterne med SIK:</w:t>
      </w:r>
    </w:p>
    <w:p w:rsidR="00771F5A" w:rsidRDefault="00771F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Alle arbejdsgivere, der har ansatte mellem 18 år 20 år, der er omfattet af en af overenskomsterne mellem GE og SK, skal fra den 1. april 2019 indbetale følgende i pension til SISA: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771F5A" w:rsidTr="00771F5A">
        <w:tc>
          <w:tcPr>
            <w:tcW w:w="2407" w:type="dxa"/>
          </w:tcPr>
          <w:p w:rsidR="00771F5A" w:rsidRDefault="00771F5A" w:rsidP="00771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407" w:type="dxa"/>
          </w:tcPr>
          <w:p w:rsidR="00771F5A" w:rsidRDefault="00771F5A" w:rsidP="00771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407" w:type="dxa"/>
          </w:tcPr>
          <w:p w:rsidR="00771F5A" w:rsidRDefault="00771F5A" w:rsidP="00771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407" w:type="dxa"/>
          </w:tcPr>
          <w:p w:rsidR="00771F5A" w:rsidRDefault="00771F5A" w:rsidP="00771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771F5A" w:rsidTr="00771F5A">
        <w:tc>
          <w:tcPr>
            <w:tcW w:w="2407" w:type="dxa"/>
          </w:tcPr>
          <w:p w:rsidR="00771F5A" w:rsidRDefault="00771F5A" w:rsidP="00771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5 %</w:t>
            </w:r>
          </w:p>
        </w:tc>
        <w:tc>
          <w:tcPr>
            <w:tcW w:w="2407" w:type="dxa"/>
          </w:tcPr>
          <w:p w:rsidR="00771F5A" w:rsidRDefault="00771F5A" w:rsidP="00771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6 %</w:t>
            </w:r>
          </w:p>
        </w:tc>
        <w:tc>
          <w:tcPr>
            <w:tcW w:w="2407" w:type="dxa"/>
          </w:tcPr>
          <w:p w:rsidR="00771F5A" w:rsidRDefault="00771F5A" w:rsidP="00771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7 %</w:t>
            </w:r>
          </w:p>
        </w:tc>
        <w:tc>
          <w:tcPr>
            <w:tcW w:w="2407" w:type="dxa"/>
          </w:tcPr>
          <w:p w:rsidR="00771F5A" w:rsidRDefault="00771F5A" w:rsidP="00771F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8 %</w:t>
            </w:r>
          </w:p>
        </w:tc>
      </w:tr>
    </w:tbl>
    <w:p w:rsidR="00771F5A" w:rsidRDefault="00771F5A">
      <w:pPr>
        <w:rPr>
          <w:rFonts w:ascii="Times New Roman" w:hAnsi="Times New Roman" w:cs="Times New Roman"/>
          <w:sz w:val="24"/>
          <w:szCs w:val="24"/>
        </w:rPr>
      </w:pPr>
    </w:p>
    <w:p w:rsidR="00771F5A" w:rsidRDefault="00771F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Det gælder også lærlinge.</w:t>
      </w:r>
    </w:p>
    <w:p w:rsidR="00771F5A" w:rsidRDefault="00771F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 overenskomsten for Handel og Kontor er NI-2 Ændret til akademiuddannelsen i § 1, stk. 4 og i § 17.</w:t>
      </w:r>
    </w:p>
    <w:p w:rsidR="00771F5A" w:rsidRDefault="00771F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Ud over ovennævnte ændringer er kun lønsatserne, der er ændret.</w:t>
      </w:r>
    </w:p>
    <w:p w:rsidR="00726549" w:rsidRDefault="00726549">
      <w:r>
        <w:rPr>
          <w:rFonts w:ascii="Times New Roman" w:hAnsi="Times New Roman" w:cs="Times New Roman"/>
          <w:sz w:val="24"/>
          <w:szCs w:val="24"/>
        </w:rPr>
        <w:t xml:space="preserve">Herom henvises i øvrigt til vejledningen for overenskomsterne på </w:t>
      </w:r>
      <w:hyperlink r:id="rId4" w:history="1">
        <w:r w:rsidR="00771F5A">
          <w:rPr>
            <w:rStyle w:val="Hyperlink"/>
          </w:rPr>
          <w:t>http://ge.ga.gl/da-dk/Overenskomster</w:t>
        </w:r>
      </w:hyperlink>
    </w:p>
    <w:p w:rsidR="00771F5A" w:rsidRPr="00FC1C42" w:rsidRDefault="00771F5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71F5A" w:rsidRPr="00FC1C4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9A3"/>
    <w:rsid w:val="000349A3"/>
    <w:rsid w:val="001D001D"/>
    <w:rsid w:val="00230A7A"/>
    <w:rsid w:val="004C6462"/>
    <w:rsid w:val="005632D6"/>
    <w:rsid w:val="00726549"/>
    <w:rsid w:val="00763A8B"/>
    <w:rsid w:val="00771F5A"/>
    <w:rsid w:val="00890827"/>
    <w:rsid w:val="008C2659"/>
    <w:rsid w:val="00AC067D"/>
    <w:rsid w:val="00C475AD"/>
    <w:rsid w:val="00F92F2A"/>
    <w:rsid w:val="00FA705B"/>
    <w:rsid w:val="00FC1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21776E-3DCB-4140-88FC-70FAC2472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067D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726549"/>
    <w:rPr>
      <w:color w:val="0563C1" w:themeColor="hyperlink"/>
      <w:u w:val="single"/>
    </w:rPr>
  </w:style>
  <w:style w:type="table" w:styleId="Tabel-Gitter">
    <w:name w:val="Table Grid"/>
    <w:basedOn w:val="Tabel-Normal"/>
    <w:uiPriority w:val="39"/>
    <w:rsid w:val="00771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ge.ga.gl/da-dk/Overenskomster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DF4BE7AC</Template>
  <TotalTime>0</TotalTime>
  <Pages>1</Pages>
  <Words>97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 Guest</dc:creator>
  <cp:keywords/>
  <dc:description/>
  <cp:lastModifiedBy>Karsten Lyberth-Klausen</cp:lastModifiedBy>
  <cp:revision>2</cp:revision>
  <dcterms:created xsi:type="dcterms:W3CDTF">2019-07-18T13:58:00Z</dcterms:created>
  <dcterms:modified xsi:type="dcterms:W3CDTF">2019-07-18T13:58:00Z</dcterms:modified>
</cp:coreProperties>
</file>