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F96D8D" w14:textId="77777777" w:rsidR="00F22458" w:rsidRDefault="00F22458" w:rsidP="00DC3BAC"/>
    <w:p w14:paraId="24EC877A" w14:textId="77777777" w:rsidR="00C86591" w:rsidRDefault="00C86591" w:rsidP="00DC3BAC"/>
    <w:p w14:paraId="21161137" w14:textId="77777777" w:rsidR="00C86591" w:rsidRDefault="00606B78" w:rsidP="00F8606D">
      <w:pPr>
        <w:ind w:left="6520" w:firstLine="1304"/>
      </w:pPr>
      <w:r>
        <w:t xml:space="preserve">    </w:t>
      </w:r>
    </w:p>
    <w:p w14:paraId="669F1FCE" w14:textId="77777777" w:rsidR="00ED4F63" w:rsidRDefault="00ED4F63" w:rsidP="00DC3BAC"/>
    <w:p w14:paraId="0193FDDA" w14:textId="77777777" w:rsidR="00ED4F63" w:rsidRDefault="00ED4F63" w:rsidP="00DC3BAC"/>
    <w:p w14:paraId="257E49C5" w14:textId="77777777" w:rsidR="00ED4F63" w:rsidRPr="00C34D35" w:rsidRDefault="00910D24" w:rsidP="00CE2950">
      <w:pPr>
        <w:tabs>
          <w:tab w:val="center" w:pos="4960"/>
        </w:tabs>
        <w:rPr>
          <w:rFonts w:ascii="Arial" w:hAnsi="Arial" w:cs="Arial"/>
          <w:b/>
          <w:sz w:val="24"/>
          <w:szCs w:val="24"/>
          <w:u w:val="single"/>
        </w:rPr>
      </w:pPr>
      <w:r w:rsidRPr="00C34D35">
        <w:rPr>
          <w:rFonts w:ascii="Arial" w:hAnsi="Arial" w:cs="Arial"/>
          <w:b/>
          <w:sz w:val="24"/>
          <w:szCs w:val="24"/>
          <w:u w:val="single"/>
        </w:rPr>
        <w:fldChar w:fldCharType="begin"/>
      </w:r>
      <w:r w:rsidRPr="00C34D35">
        <w:rPr>
          <w:rFonts w:ascii="Arial" w:hAnsi="Arial" w:cs="Arial"/>
          <w:b/>
          <w:sz w:val="24"/>
          <w:szCs w:val="24"/>
          <w:u w:val="single"/>
        </w:rPr>
        <w:instrText xml:space="preserve"> DOCPROPERTY  "DN_D Dokument titel"  \* MERGEFORMAT </w:instrText>
      </w:r>
      <w:r w:rsidRPr="00C34D35">
        <w:rPr>
          <w:rFonts w:ascii="Arial" w:hAnsi="Arial" w:cs="Arial"/>
          <w:b/>
          <w:sz w:val="24"/>
          <w:szCs w:val="24"/>
          <w:u w:val="single"/>
        </w:rPr>
        <w:fldChar w:fldCharType="separate"/>
      </w:r>
      <w:r>
        <w:rPr>
          <w:rFonts w:ascii="Arial" w:hAnsi="Arial" w:cs="Arial"/>
          <w:b/>
          <w:sz w:val="24"/>
          <w:szCs w:val="24"/>
          <w:u w:val="single"/>
        </w:rPr>
        <w:t>Whistleblower ordning.</w:t>
      </w:r>
      <w:r w:rsidRPr="00C34D35">
        <w:rPr>
          <w:rFonts w:ascii="Arial" w:hAnsi="Arial" w:cs="Arial"/>
          <w:b/>
          <w:sz w:val="24"/>
          <w:szCs w:val="24"/>
          <w:u w:val="single"/>
        </w:rPr>
        <w:fldChar w:fldCharType="end"/>
      </w:r>
    </w:p>
    <w:p w14:paraId="78E0DF88" w14:textId="77777777" w:rsidR="00C86591" w:rsidRDefault="00C86591" w:rsidP="00DC3BAC"/>
    <w:p w14:paraId="65EC6F5C" w14:textId="01ADDEC3" w:rsidR="00E301DE" w:rsidRDefault="00C34D35" w:rsidP="00C34D35">
      <w:pPr>
        <w:jc w:val="both"/>
        <w:rPr>
          <w:rFonts w:ascii="Arial" w:hAnsi="Arial" w:cs="Arial"/>
          <w:sz w:val="24"/>
          <w:szCs w:val="24"/>
        </w:rPr>
      </w:pPr>
      <w:r>
        <w:rPr>
          <w:rFonts w:ascii="Arial" w:hAnsi="Arial" w:cs="Arial"/>
          <w:sz w:val="24"/>
          <w:szCs w:val="24"/>
        </w:rPr>
        <w:t>Dette notat søger</w:t>
      </w:r>
      <w:r w:rsidR="00FE5E7C">
        <w:rPr>
          <w:rFonts w:ascii="Arial" w:hAnsi="Arial" w:cs="Arial"/>
          <w:sz w:val="24"/>
          <w:szCs w:val="24"/>
        </w:rPr>
        <w:t xml:space="preserve"> at</w:t>
      </w:r>
      <w:r>
        <w:rPr>
          <w:rFonts w:ascii="Arial" w:hAnsi="Arial" w:cs="Arial"/>
          <w:sz w:val="24"/>
          <w:szCs w:val="24"/>
        </w:rPr>
        <w:t xml:space="preserve"> beskrive en whistleblower</w:t>
      </w:r>
      <w:r w:rsidR="002202FB">
        <w:rPr>
          <w:rFonts w:ascii="Arial" w:hAnsi="Arial" w:cs="Arial"/>
          <w:sz w:val="24"/>
          <w:szCs w:val="24"/>
        </w:rPr>
        <w:t xml:space="preserve"> (WB)</w:t>
      </w:r>
      <w:r>
        <w:rPr>
          <w:rFonts w:ascii="Arial" w:hAnsi="Arial" w:cs="Arial"/>
          <w:sz w:val="24"/>
          <w:szCs w:val="24"/>
        </w:rPr>
        <w:t xml:space="preserve"> ordnings formål og indretning samt rettigheder og konsekvenser for de involverede parter.</w:t>
      </w:r>
    </w:p>
    <w:p w14:paraId="3A7903E6" w14:textId="77777777" w:rsidR="00C34D35" w:rsidRDefault="00C34D35" w:rsidP="00C34D35">
      <w:pPr>
        <w:jc w:val="both"/>
        <w:rPr>
          <w:rFonts w:ascii="Arial" w:hAnsi="Arial" w:cs="Arial"/>
          <w:sz w:val="24"/>
          <w:szCs w:val="24"/>
        </w:rPr>
      </w:pPr>
    </w:p>
    <w:p w14:paraId="4F976279" w14:textId="77777777" w:rsidR="00830FDB" w:rsidRDefault="00830FDB" w:rsidP="00C34D35">
      <w:pPr>
        <w:jc w:val="both"/>
        <w:rPr>
          <w:rFonts w:ascii="Arial" w:hAnsi="Arial" w:cs="Arial"/>
          <w:sz w:val="24"/>
          <w:szCs w:val="24"/>
        </w:rPr>
      </w:pPr>
    </w:p>
    <w:p w14:paraId="7DA9A694" w14:textId="77777777" w:rsidR="00C34D35" w:rsidRPr="002202FB" w:rsidRDefault="009E755E" w:rsidP="002202FB">
      <w:pPr>
        <w:pStyle w:val="Listeafsnit"/>
        <w:numPr>
          <w:ilvl w:val="0"/>
          <w:numId w:val="2"/>
        </w:numPr>
        <w:jc w:val="both"/>
        <w:rPr>
          <w:rFonts w:ascii="Arial" w:hAnsi="Arial" w:cs="Arial"/>
          <w:sz w:val="24"/>
          <w:szCs w:val="24"/>
        </w:rPr>
      </w:pPr>
      <w:r w:rsidRPr="002202FB">
        <w:rPr>
          <w:rFonts w:ascii="Arial" w:hAnsi="Arial" w:cs="Arial"/>
          <w:b/>
          <w:sz w:val="24"/>
          <w:szCs w:val="24"/>
          <w:u w:val="single"/>
        </w:rPr>
        <w:t>Formålet</w:t>
      </w:r>
      <w:r w:rsidRPr="002202FB">
        <w:rPr>
          <w:rFonts w:ascii="Arial" w:hAnsi="Arial" w:cs="Arial"/>
          <w:sz w:val="24"/>
          <w:szCs w:val="24"/>
        </w:rPr>
        <w:t xml:space="preserve"> med en whistleblower ordning er</w:t>
      </w:r>
    </w:p>
    <w:p w14:paraId="706867CF" w14:textId="77777777" w:rsidR="009E755E" w:rsidRDefault="009E755E" w:rsidP="00C34D35">
      <w:pPr>
        <w:jc w:val="both"/>
        <w:rPr>
          <w:rFonts w:ascii="Arial" w:hAnsi="Arial" w:cs="Arial"/>
          <w:sz w:val="24"/>
          <w:szCs w:val="24"/>
        </w:rPr>
      </w:pPr>
    </w:p>
    <w:p w14:paraId="70636DB4" w14:textId="77777777" w:rsidR="009E755E" w:rsidRDefault="009E755E" w:rsidP="009E755E">
      <w:pPr>
        <w:pStyle w:val="Listeafsnit"/>
        <w:numPr>
          <w:ilvl w:val="0"/>
          <w:numId w:val="1"/>
        </w:numPr>
        <w:jc w:val="both"/>
        <w:rPr>
          <w:rFonts w:ascii="Arial" w:hAnsi="Arial" w:cs="Arial"/>
          <w:sz w:val="24"/>
          <w:szCs w:val="24"/>
        </w:rPr>
      </w:pPr>
      <w:r w:rsidRPr="009E755E">
        <w:rPr>
          <w:rFonts w:ascii="Arial" w:hAnsi="Arial" w:cs="Arial"/>
          <w:sz w:val="24"/>
          <w:szCs w:val="24"/>
          <w:u w:val="single"/>
        </w:rPr>
        <w:t>at</w:t>
      </w:r>
      <w:r>
        <w:rPr>
          <w:rFonts w:ascii="Arial" w:hAnsi="Arial" w:cs="Arial"/>
          <w:sz w:val="24"/>
          <w:szCs w:val="24"/>
        </w:rPr>
        <w:t xml:space="preserve"> fremme muligheden for og motivere de ansatte til at melde ud om kritisable forhold i en organisation, uden at de skal frygte for, at dette vil kunne få konsekvenser for dem i relation til deres stilling,</w:t>
      </w:r>
    </w:p>
    <w:p w14:paraId="317475D2" w14:textId="77777777" w:rsidR="009E755E" w:rsidRDefault="009E755E" w:rsidP="009E755E">
      <w:pPr>
        <w:pStyle w:val="Listeafsnit"/>
        <w:numPr>
          <w:ilvl w:val="0"/>
          <w:numId w:val="1"/>
        </w:numPr>
        <w:jc w:val="both"/>
        <w:rPr>
          <w:rFonts w:ascii="Arial" w:hAnsi="Arial" w:cs="Arial"/>
          <w:sz w:val="24"/>
          <w:szCs w:val="24"/>
        </w:rPr>
      </w:pPr>
      <w:r>
        <w:rPr>
          <w:rFonts w:ascii="Arial" w:hAnsi="Arial" w:cs="Arial"/>
          <w:sz w:val="24"/>
          <w:szCs w:val="24"/>
          <w:u w:val="single"/>
        </w:rPr>
        <w:t>at</w:t>
      </w:r>
      <w:r>
        <w:rPr>
          <w:rFonts w:ascii="Arial" w:hAnsi="Arial" w:cs="Arial"/>
          <w:sz w:val="24"/>
          <w:szCs w:val="24"/>
        </w:rPr>
        <w:t xml:space="preserve"> beskytte de ansatte (objektivitet), som indgiver oplysning til ordningen, og</w:t>
      </w:r>
    </w:p>
    <w:p w14:paraId="5BD8D4A0" w14:textId="77777777" w:rsidR="009E755E" w:rsidRDefault="009E755E" w:rsidP="009E755E">
      <w:pPr>
        <w:pStyle w:val="Listeafsnit"/>
        <w:numPr>
          <w:ilvl w:val="0"/>
          <w:numId w:val="1"/>
        </w:numPr>
        <w:jc w:val="both"/>
        <w:rPr>
          <w:rFonts w:ascii="Arial" w:hAnsi="Arial" w:cs="Arial"/>
          <w:sz w:val="24"/>
          <w:szCs w:val="24"/>
        </w:rPr>
      </w:pPr>
      <w:r>
        <w:rPr>
          <w:rFonts w:ascii="Arial" w:hAnsi="Arial" w:cs="Arial"/>
          <w:sz w:val="24"/>
          <w:szCs w:val="24"/>
          <w:u w:val="single"/>
        </w:rPr>
        <w:t>at</w:t>
      </w:r>
      <w:r>
        <w:rPr>
          <w:rFonts w:ascii="Arial" w:hAnsi="Arial" w:cs="Arial"/>
          <w:sz w:val="24"/>
          <w:szCs w:val="24"/>
        </w:rPr>
        <w:t xml:space="preserve"> opdage fejl og forsømmelser (i bred forstand) og derved fremme kvaliteten i ydelser, være sig personlige eller i relation til et produkt, som er virksomhedens kerneprodukter.</w:t>
      </w:r>
    </w:p>
    <w:p w14:paraId="2861E813" w14:textId="77777777" w:rsidR="009E755E" w:rsidRDefault="009E755E" w:rsidP="009E755E">
      <w:pPr>
        <w:jc w:val="both"/>
        <w:rPr>
          <w:rFonts w:ascii="Arial" w:hAnsi="Arial" w:cs="Arial"/>
          <w:sz w:val="24"/>
          <w:szCs w:val="24"/>
        </w:rPr>
      </w:pPr>
    </w:p>
    <w:p w14:paraId="4F10F499" w14:textId="77777777" w:rsidR="009E755E" w:rsidRDefault="009E755E" w:rsidP="009E755E">
      <w:pPr>
        <w:jc w:val="both"/>
        <w:rPr>
          <w:rFonts w:ascii="Arial" w:hAnsi="Arial" w:cs="Arial"/>
          <w:sz w:val="24"/>
          <w:szCs w:val="24"/>
        </w:rPr>
      </w:pPr>
      <w:r>
        <w:rPr>
          <w:rFonts w:ascii="Arial" w:hAnsi="Arial" w:cs="Arial"/>
          <w:sz w:val="24"/>
          <w:szCs w:val="24"/>
        </w:rPr>
        <w:t xml:space="preserve">Man bør </w:t>
      </w:r>
      <w:r w:rsidR="00830FDB">
        <w:rPr>
          <w:rFonts w:ascii="Arial" w:hAnsi="Arial" w:cs="Arial"/>
          <w:sz w:val="24"/>
          <w:szCs w:val="24"/>
        </w:rPr>
        <w:t xml:space="preserve">have </w:t>
      </w:r>
      <w:r>
        <w:rPr>
          <w:rFonts w:ascii="Arial" w:hAnsi="Arial" w:cs="Arial"/>
          <w:sz w:val="24"/>
          <w:szCs w:val="24"/>
        </w:rPr>
        <w:t>en whistleblower ordning som et supplement til den kommunikation, der i forvejen foregår i en virksomhed i relation kritisable for</w:t>
      </w:r>
      <w:r w:rsidR="00830FDB">
        <w:rPr>
          <w:rFonts w:ascii="Arial" w:hAnsi="Arial" w:cs="Arial"/>
          <w:sz w:val="24"/>
          <w:szCs w:val="24"/>
        </w:rPr>
        <w:t>hold og fejl. Ordningen skal</w:t>
      </w:r>
      <w:r>
        <w:rPr>
          <w:rFonts w:ascii="Arial" w:hAnsi="Arial" w:cs="Arial"/>
          <w:sz w:val="24"/>
          <w:szCs w:val="24"/>
        </w:rPr>
        <w:t xml:space="preserve"> samkøres med den funktion og det formål, som en henvendelse til sin leder, til personaleafdelingen eller til sin tillidsmand har.</w:t>
      </w:r>
    </w:p>
    <w:p w14:paraId="5884674C" w14:textId="77777777" w:rsidR="00EF1EA4" w:rsidRDefault="00EF1EA4" w:rsidP="009E755E">
      <w:pPr>
        <w:jc w:val="both"/>
        <w:rPr>
          <w:rFonts w:ascii="Arial" w:hAnsi="Arial" w:cs="Arial"/>
          <w:sz w:val="24"/>
          <w:szCs w:val="24"/>
        </w:rPr>
      </w:pPr>
    </w:p>
    <w:p w14:paraId="6A7BC704" w14:textId="77777777" w:rsidR="00312EAD" w:rsidRDefault="00EF1EA4" w:rsidP="009E755E">
      <w:pPr>
        <w:jc w:val="both"/>
        <w:rPr>
          <w:rFonts w:ascii="Arial" w:hAnsi="Arial" w:cs="Arial"/>
          <w:sz w:val="24"/>
          <w:szCs w:val="24"/>
        </w:rPr>
      </w:pPr>
      <w:r>
        <w:rPr>
          <w:rFonts w:ascii="Arial" w:hAnsi="Arial" w:cs="Arial"/>
          <w:sz w:val="24"/>
          <w:szCs w:val="24"/>
        </w:rPr>
        <w:t xml:space="preserve">Man bør fra virksomhedens side </w:t>
      </w:r>
      <w:r w:rsidR="000B700C">
        <w:rPr>
          <w:rFonts w:ascii="Arial" w:hAnsi="Arial" w:cs="Arial"/>
          <w:sz w:val="24"/>
          <w:szCs w:val="24"/>
        </w:rPr>
        <w:t xml:space="preserve">lægge et stort arbejde i at implementere en WB ordning i virksomheden, således at der hos medarbejderne er tillid til, at ovennævnte formål – og kun dette – håndhæves. </w:t>
      </w:r>
    </w:p>
    <w:p w14:paraId="298EE0B0" w14:textId="77777777" w:rsidR="00312EAD" w:rsidRDefault="00312EAD" w:rsidP="009E755E">
      <w:pPr>
        <w:jc w:val="both"/>
        <w:rPr>
          <w:rFonts w:ascii="Arial" w:hAnsi="Arial" w:cs="Arial"/>
          <w:sz w:val="24"/>
          <w:szCs w:val="24"/>
        </w:rPr>
      </w:pPr>
    </w:p>
    <w:p w14:paraId="694E798E" w14:textId="77777777" w:rsidR="00EF1EA4" w:rsidRDefault="000B700C" w:rsidP="009E755E">
      <w:pPr>
        <w:jc w:val="both"/>
        <w:rPr>
          <w:rFonts w:ascii="Arial" w:hAnsi="Arial" w:cs="Arial"/>
          <w:sz w:val="24"/>
          <w:szCs w:val="24"/>
        </w:rPr>
      </w:pPr>
      <w:r>
        <w:rPr>
          <w:rFonts w:ascii="Arial" w:hAnsi="Arial" w:cs="Arial"/>
          <w:sz w:val="24"/>
          <w:szCs w:val="24"/>
        </w:rPr>
        <w:t>Det ska</w:t>
      </w:r>
      <w:r w:rsidR="00312EAD">
        <w:rPr>
          <w:rFonts w:ascii="Arial" w:hAnsi="Arial" w:cs="Arial"/>
          <w:sz w:val="24"/>
          <w:szCs w:val="24"/>
        </w:rPr>
        <w:t>l med andre ord sikres, at medarbejderne</w:t>
      </w:r>
      <w:r>
        <w:rPr>
          <w:rFonts w:ascii="Arial" w:hAnsi="Arial" w:cs="Arial"/>
          <w:sz w:val="24"/>
          <w:szCs w:val="24"/>
        </w:rPr>
        <w:t xml:space="preserve"> i virksomheden </w:t>
      </w:r>
      <w:r w:rsidR="003B5136">
        <w:rPr>
          <w:rFonts w:ascii="Arial" w:hAnsi="Arial" w:cs="Arial"/>
          <w:sz w:val="24"/>
          <w:szCs w:val="24"/>
        </w:rPr>
        <w:t xml:space="preserve">og </w:t>
      </w:r>
      <w:r w:rsidR="00312EAD">
        <w:rPr>
          <w:rFonts w:ascii="Arial" w:hAnsi="Arial" w:cs="Arial"/>
          <w:sz w:val="24"/>
          <w:szCs w:val="24"/>
        </w:rPr>
        <w:t>eksterne relevante parter, skal have det indtryk</w:t>
      </w:r>
      <w:r>
        <w:rPr>
          <w:rFonts w:ascii="Arial" w:hAnsi="Arial" w:cs="Arial"/>
          <w:sz w:val="24"/>
          <w:szCs w:val="24"/>
        </w:rPr>
        <w:t xml:space="preserve">, at der </w:t>
      </w:r>
      <w:r w:rsidR="00312EAD">
        <w:rPr>
          <w:rFonts w:ascii="Arial" w:hAnsi="Arial" w:cs="Arial"/>
          <w:sz w:val="24"/>
          <w:szCs w:val="24"/>
        </w:rPr>
        <w:t xml:space="preserve">ikke </w:t>
      </w:r>
      <w:r>
        <w:rPr>
          <w:rFonts w:ascii="Arial" w:hAnsi="Arial" w:cs="Arial"/>
          <w:sz w:val="24"/>
          <w:szCs w:val="24"/>
        </w:rPr>
        <w:t>er tale om en overvågning af medarbejderne</w:t>
      </w:r>
      <w:r w:rsidR="00312EAD">
        <w:rPr>
          <w:rFonts w:ascii="Arial" w:hAnsi="Arial" w:cs="Arial"/>
          <w:sz w:val="24"/>
          <w:szCs w:val="24"/>
        </w:rPr>
        <w:t>/</w:t>
      </w:r>
      <w:proofErr w:type="spellStart"/>
      <w:r w:rsidR="00312EAD">
        <w:rPr>
          <w:rFonts w:ascii="Arial" w:hAnsi="Arial" w:cs="Arial"/>
          <w:sz w:val="24"/>
          <w:szCs w:val="24"/>
        </w:rPr>
        <w:t>samarbejdsparterne</w:t>
      </w:r>
      <w:proofErr w:type="spellEnd"/>
      <w:r>
        <w:rPr>
          <w:rFonts w:ascii="Arial" w:hAnsi="Arial" w:cs="Arial"/>
          <w:sz w:val="24"/>
          <w:szCs w:val="24"/>
        </w:rPr>
        <w:t xml:space="preserve"> fra ledelsens side. Der henvises i denne forbindelse til pkt. 6 nedenfor om ”Indberetterens rettigheder”.</w:t>
      </w:r>
    </w:p>
    <w:p w14:paraId="029A3094" w14:textId="77777777" w:rsidR="009E755E" w:rsidRDefault="009E755E" w:rsidP="009E755E">
      <w:pPr>
        <w:jc w:val="both"/>
        <w:rPr>
          <w:rFonts w:ascii="Arial" w:hAnsi="Arial" w:cs="Arial"/>
          <w:sz w:val="24"/>
          <w:szCs w:val="24"/>
        </w:rPr>
      </w:pPr>
    </w:p>
    <w:p w14:paraId="70465822" w14:textId="77777777" w:rsidR="00830FDB" w:rsidRDefault="00830FDB" w:rsidP="009E755E">
      <w:pPr>
        <w:jc w:val="both"/>
        <w:rPr>
          <w:rFonts w:ascii="Arial" w:hAnsi="Arial" w:cs="Arial"/>
          <w:sz w:val="24"/>
          <w:szCs w:val="24"/>
        </w:rPr>
      </w:pPr>
    </w:p>
    <w:p w14:paraId="55AFFD4C" w14:textId="77777777" w:rsidR="009E755E" w:rsidRDefault="002202FB" w:rsidP="002202FB">
      <w:pPr>
        <w:pStyle w:val="Listeafsnit"/>
        <w:numPr>
          <w:ilvl w:val="0"/>
          <w:numId w:val="2"/>
        </w:numPr>
        <w:jc w:val="both"/>
        <w:rPr>
          <w:rFonts w:ascii="Arial" w:hAnsi="Arial" w:cs="Arial"/>
          <w:sz w:val="24"/>
          <w:szCs w:val="24"/>
        </w:rPr>
      </w:pPr>
      <w:r>
        <w:rPr>
          <w:rFonts w:ascii="Arial" w:hAnsi="Arial" w:cs="Arial"/>
          <w:b/>
          <w:sz w:val="24"/>
          <w:szCs w:val="24"/>
          <w:u w:val="single"/>
        </w:rPr>
        <w:t>Hvem</w:t>
      </w:r>
      <w:r>
        <w:rPr>
          <w:rFonts w:ascii="Arial" w:hAnsi="Arial" w:cs="Arial"/>
          <w:sz w:val="24"/>
          <w:szCs w:val="24"/>
        </w:rPr>
        <w:t xml:space="preserve"> kan indgive oplysninger til WB ordningen:</w:t>
      </w:r>
    </w:p>
    <w:p w14:paraId="5B954192" w14:textId="77777777" w:rsidR="002202FB" w:rsidRDefault="002202FB" w:rsidP="002202FB">
      <w:pPr>
        <w:jc w:val="both"/>
        <w:rPr>
          <w:rFonts w:ascii="Arial" w:hAnsi="Arial" w:cs="Arial"/>
          <w:sz w:val="24"/>
          <w:szCs w:val="24"/>
        </w:rPr>
      </w:pPr>
    </w:p>
    <w:p w14:paraId="08016CA3" w14:textId="77777777" w:rsidR="002202FB" w:rsidRDefault="002202FB" w:rsidP="002202FB">
      <w:pPr>
        <w:jc w:val="both"/>
        <w:rPr>
          <w:rFonts w:ascii="Arial" w:hAnsi="Arial" w:cs="Arial"/>
          <w:sz w:val="24"/>
          <w:szCs w:val="24"/>
        </w:rPr>
      </w:pPr>
      <w:r>
        <w:rPr>
          <w:rFonts w:ascii="Arial" w:hAnsi="Arial" w:cs="Arial"/>
          <w:sz w:val="24"/>
          <w:szCs w:val="24"/>
        </w:rPr>
        <w:t xml:space="preserve"> Det er</w:t>
      </w:r>
    </w:p>
    <w:p w14:paraId="39B16096" w14:textId="77777777" w:rsidR="002202FB" w:rsidRDefault="002202FB" w:rsidP="002202FB">
      <w:pPr>
        <w:jc w:val="both"/>
        <w:rPr>
          <w:rFonts w:ascii="Arial" w:hAnsi="Arial" w:cs="Arial"/>
          <w:sz w:val="24"/>
          <w:szCs w:val="24"/>
        </w:rPr>
      </w:pPr>
    </w:p>
    <w:p w14:paraId="64D33D3F" w14:textId="77777777" w:rsidR="002202FB" w:rsidRDefault="002202FB" w:rsidP="002202FB">
      <w:pPr>
        <w:pStyle w:val="Listeafsnit"/>
        <w:numPr>
          <w:ilvl w:val="0"/>
          <w:numId w:val="3"/>
        </w:numPr>
        <w:jc w:val="both"/>
        <w:rPr>
          <w:rFonts w:ascii="Arial" w:hAnsi="Arial" w:cs="Arial"/>
          <w:sz w:val="24"/>
          <w:szCs w:val="24"/>
        </w:rPr>
      </w:pPr>
      <w:r>
        <w:rPr>
          <w:rFonts w:ascii="Arial" w:hAnsi="Arial" w:cs="Arial"/>
          <w:sz w:val="24"/>
          <w:szCs w:val="24"/>
        </w:rPr>
        <w:t>de ansatte i virksomheden,</w:t>
      </w:r>
    </w:p>
    <w:p w14:paraId="16E1832A" w14:textId="77777777" w:rsidR="002202FB" w:rsidRDefault="002202FB" w:rsidP="002202FB">
      <w:pPr>
        <w:pStyle w:val="Listeafsnit"/>
        <w:numPr>
          <w:ilvl w:val="0"/>
          <w:numId w:val="3"/>
        </w:numPr>
        <w:jc w:val="both"/>
        <w:rPr>
          <w:rFonts w:ascii="Arial" w:hAnsi="Arial" w:cs="Arial"/>
          <w:sz w:val="24"/>
          <w:szCs w:val="24"/>
        </w:rPr>
      </w:pPr>
      <w:r>
        <w:rPr>
          <w:rFonts w:ascii="Arial" w:hAnsi="Arial" w:cs="Arial"/>
          <w:sz w:val="24"/>
          <w:szCs w:val="24"/>
        </w:rPr>
        <w:t>samarbejdspartnere, og</w:t>
      </w:r>
    </w:p>
    <w:p w14:paraId="64719D99" w14:textId="77777777" w:rsidR="002202FB" w:rsidRDefault="002202FB" w:rsidP="002202FB">
      <w:pPr>
        <w:pStyle w:val="Listeafsnit"/>
        <w:numPr>
          <w:ilvl w:val="0"/>
          <w:numId w:val="3"/>
        </w:numPr>
        <w:jc w:val="both"/>
        <w:rPr>
          <w:rFonts w:ascii="Arial" w:hAnsi="Arial" w:cs="Arial"/>
          <w:sz w:val="24"/>
          <w:szCs w:val="24"/>
        </w:rPr>
      </w:pPr>
      <w:r>
        <w:rPr>
          <w:rFonts w:ascii="Arial" w:hAnsi="Arial" w:cs="Arial"/>
          <w:sz w:val="24"/>
          <w:szCs w:val="24"/>
        </w:rPr>
        <w:t>ansatte hos samarbejdspartnere,</w:t>
      </w:r>
    </w:p>
    <w:p w14:paraId="75B7F163" w14:textId="77777777" w:rsidR="002202FB" w:rsidRDefault="002202FB" w:rsidP="002202FB">
      <w:pPr>
        <w:jc w:val="both"/>
        <w:rPr>
          <w:rFonts w:ascii="Arial" w:hAnsi="Arial" w:cs="Arial"/>
          <w:sz w:val="24"/>
          <w:szCs w:val="24"/>
        </w:rPr>
      </w:pPr>
    </w:p>
    <w:p w14:paraId="2CB45801" w14:textId="77777777" w:rsidR="002202FB" w:rsidRDefault="002202FB" w:rsidP="002202FB">
      <w:pPr>
        <w:jc w:val="both"/>
        <w:rPr>
          <w:rFonts w:ascii="Arial" w:hAnsi="Arial" w:cs="Arial"/>
          <w:sz w:val="24"/>
          <w:szCs w:val="24"/>
        </w:rPr>
      </w:pPr>
      <w:r>
        <w:rPr>
          <w:rFonts w:ascii="Arial" w:hAnsi="Arial" w:cs="Arial"/>
          <w:sz w:val="24"/>
          <w:szCs w:val="24"/>
        </w:rPr>
        <w:t>der kan anvende WB o</w:t>
      </w:r>
      <w:r w:rsidR="00B27E2B">
        <w:rPr>
          <w:rFonts w:ascii="Arial" w:hAnsi="Arial" w:cs="Arial"/>
          <w:sz w:val="24"/>
          <w:szCs w:val="24"/>
        </w:rPr>
        <w:t xml:space="preserve">rdningen. </w:t>
      </w:r>
      <w:r>
        <w:rPr>
          <w:rFonts w:ascii="Arial" w:hAnsi="Arial" w:cs="Arial"/>
          <w:sz w:val="24"/>
          <w:szCs w:val="24"/>
        </w:rPr>
        <w:t xml:space="preserve"> </w:t>
      </w:r>
    </w:p>
    <w:p w14:paraId="1DA0EDB7" w14:textId="77777777" w:rsidR="002202FB" w:rsidRDefault="002202FB" w:rsidP="002202FB">
      <w:pPr>
        <w:jc w:val="both"/>
        <w:rPr>
          <w:rFonts w:ascii="Arial" w:hAnsi="Arial" w:cs="Arial"/>
          <w:sz w:val="24"/>
          <w:szCs w:val="24"/>
        </w:rPr>
      </w:pPr>
    </w:p>
    <w:p w14:paraId="41CC46AB" w14:textId="77777777" w:rsidR="002202FB" w:rsidRDefault="002202FB" w:rsidP="002202FB">
      <w:pPr>
        <w:jc w:val="both"/>
        <w:rPr>
          <w:rFonts w:ascii="Arial" w:hAnsi="Arial" w:cs="Arial"/>
          <w:sz w:val="24"/>
          <w:szCs w:val="24"/>
        </w:rPr>
      </w:pPr>
      <w:r>
        <w:rPr>
          <w:rFonts w:ascii="Arial" w:hAnsi="Arial" w:cs="Arial"/>
          <w:sz w:val="24"/>
          <w:szCs w:val="24"/>
        </w:rPr>
        <w:t>Måtte udefrakommende mene at have en begrundelse for at komme med oplysninger, som dem WB ordningen relaterer sig til, kan de indgive dem ”officielt” til v</w:t>
      </w:r>
      <w:r w:rsidR="008007DA">
        <w:rPr>
          <w:rFonts w:ascii="Arial" w:hAnsi="Arial" w:cs="Arial"/>
          <w:sz w:val="24"/>
          <w:szCs w:val="24"/>
        </w:rPr>
        <w:t>irksomhedens personaleafdeling</w:t>
      </w:r>
      <w:r>
        <w:rPr>
          <w:rFonts w:ascii="Arial" w:hAnsi="Arial" w:cs="Arial"/>
          <w:sz w:val="24"/>
          <w:szCs w:val="24"/>
        </w:rPr>
        <w:t xml:space="preserve">/ledelse. </w:t>
      </w:r>
    </w:p>
    <w:p w14:paraId="54BFE902" w14:textId="77777777" w:rsidR="002202FB" w:rsidRDefault="002202FB" w:rsidP="002202FB">
      <w:pPr>
        <w:jc w:val="both"/>
        <w:rPr>
          <w:rFonts w:ascii="Arial" w:hAnsi="Arial" w:cs="Arial"/>
          <w:sz w:val="24"/>
          <w:szCs w:val="24"/>
        </w:rPr>
      </w:pPr>
    </w:p>
    <w:p w14:paraId="615AD83A" w14:textId="77777777" w:rsidR="002202FB" w:rsidRDefault="002202FB" w:rsidP="002202FB">
      <w:pPr>
        <w:jc w:val="both"/>
        <w:rPr>
          <w:rFonts w:ascii="Arial" w:hAnsi="Arial" w:cs="Arial"/>
          <w:sz w:val="24"/>
          <w:szCs w:val="24"/>
        </w:rPr>
      </w:pPr>
      <w:r>
        <w:rPr>
          <w:rFonts w:ascii="Arial" w:hAnsi="Arial" w:cs="Arial"/>
          <w:sz w:val="24"/>
          <w:szCs w:val="24"/>
        </w:rPr>
        <w:t>Der er ingen grund til at give tredjemand den besk</w:t>
      </w:r>
      <w:r w:rsidR="003B5136">
        <w:rPr>
          <w:rFonts w:ascii="Arial" w:hAnsi="Arial" w:cs="Arial"/>
          <w:sz w:val="24"/>
          <w:szCs w:val="24"/>
        </w:rPr>
        <w:t>yttelse, som WB ordningen yder.</w:t>
      </w:r>
    </w:p>
    <w:p w14:paraId="7526157D" w14:textId="77777777" w:rsidR="003B5136" w:rsidRDefault="003B5136" w:rsidP="002202FB">
      <w:pPr>
        <w:jc w:val="both"/>
        <w:rPr>
          <w:rFonts w:ascii="Arial" w:hAnsi="Arial" w:cs="Arial"/>
          <w:sz w:val="24"/>
          <w:szCs w:val="24"/>
        </w:rPr>
      </w:pPr>
    </w:p>
    <w:p w14:paraId="5113563E" w14:textId="77777777" w:rsidR="003B5136" w:rsidRDefault="003B5136" w:rsidP="002202FB">
      <w:pPr>
        <w:jc w:val="both"/>
        <w:rPr>
          <w:rFonts w:ascii="Arial" w:hAnsi="Arial" w:cs="Arial"/>
          <w:sz w:val="24"/>
          <w:szCs w:val="24"/>
        </w:rPr>
      </w:pPr>
    </w:p>
    <w:p w14:paraId="6DE06FD9" w14:textId="77777777" w:rsidR="00ED010B" w:rsidRPr="00ED010B" w:rsidRDefault="00ED010B" w:rsidP="00ED010B">
      <w:pPr>
        <w:pStyle w:val="Listeafsnit"/>
        <w:numPr>
          <w:ilvl w:val="0"/>
          <w:numId w:val="2"/>
        </w:numPr>
        <w:jc w:val="both"/>
        <w:rPr>
          <w:rFonts w:ascii="Arial" w:hAnsi="Arial" w:cs="Arial"/>
          <w:sz w:val="24"/>
          <w:szCs w:val="24"/>
        </w:rPr>
      </w:pPr>
      <w:r>
        <w:rPr>
          <w:rFonts w:ascii="Arial" w:hAnsi="Arial" w:cs="Arial"/>
          <w:sz w:val="24"/>
          <w:szCs w:val="24"/>
        </w:rPr>
        <w:t>Administrationen af WB ordningen</w:t>
      </w:r>
    </w:p>
    <w:p w14:paraId="562FC42D" w14:textId="77777777" w:rsidR="00ED010B" w:rsidRDefault="00ED010B" w:rsidP="002202FB">
      <w:pPr>
        <w:jc w:val="both"/>
        <w:rPr>
          <w:rFonts w:ascii="Arial" w:hAnsi="Arial" w:cs="Arial"/>
          <w:sz w:val="24"/>
          <w:szCs w:val="24"/>
        </w:rPr>
      </w:pPr>
    </w:p>
    <w:p w14:paraId="0185E55E" w14:textId="111CCC64" w:rsidR="00295836" w:rsidRDefault="00ED010B" w:rsidP="002202FB">
      <w:pPr>
        <w:jc w:val="both"/>
        <w:rPr>
          <w:rFonts w:ascii="Arial" w:hAnsi="Arial" w:cs="Arial"/>
          <w:sz w:val="24"/>
          <w:szCs w:val="24"/>
        </w:rPr>
      </w:pPr>
      <w:r>
        <w:rPr>
          <w:rFonts w:ascii="Arial" w:hAnsi="Arial" w:cs="Arial"/>
          <w:sz w:val="24"/>
          <w:szCs w:val="24"/>
        </w:rPr>
        <w:t>I relation til administrationen af WB ordningen bør virksomheden indgå e</w:t>
      </w:r>
      <w:r w:rsidR="00FE5E7C">
        <w:rPr>
          <w:rFonts w:ascii="Arial" w:hAnsi="Arial" w:cs="Arial"/>
          <w:sz w:val="24"/>
          <w:szCs w:val="24"/>
        </w:rPr>
        <w:t>n</w:t>
      </w:r>
      <w:r>
        <w:rPr>
          <w:rFonts w:ascii="Arial" w:hAnsi="Arial" w:cs="Arial"/>
          <w:sz w:val="24"/>
          <w:szCs w:val="24"/>
        </w:rPr>
        <w:t xml:space="preserve"> aftale med en ekstern part, eksempelvis et revisionsfirma eller et advokatkontor, der påtager sig at modtage og vurdere</w:t>
      </w:r>
      <w:r w:rsidR="00312EAD">
        <w:rPr>
          <w:rFonts w:ascii="Arial" w:hAnsi="Arial" w:cs="Arial"/>
          <w:sz w:val="24"/>
          <w:szCs w:val="24"/>
        </w:rPr>
        <w:t>, jf. pkt. 4,</w:t>
      </w:r>
      <w:r>
        <w:rPr>
          <w:rFonts w:ascii="Arial" w:hAnsi="Arial" w:cs="Arial"/>
          <w:sz w:val="24"/>
          <w:szCs w:val="24"/>
        </w:rPr>
        <w:t xml:space="preserve"> de henvendelser, der kommer ind til WB.</w:t>
      </w:r>
    </w:p>
    <w:p w14:paraId="08BCF3A9" w14:textId="77777777" w:rsidR="00312EAD" w:rsidRDefault="00312EAD" w:rsidP="002202FB">
      <w:pPr>
        <w:jc w:val="both"/>
        <w:rPr>
          <w:rFonts w:ascii="Arial" w:hAnsi="Arial" w:cs="Arial"/>
          <w:sz w:val="24"/>
          <w:szCs w:val="24"/>
        </w:rPr>
      </w:pPr>
    </w:p>
    <w:p w14:paraId="53DC49D3" w14:textId="77777777" w:rsidR="00312EAD" w:rsidRDefault="00312EAD" w:rsidP="002202FB">
      <w:pPr>
        <w:jc w:val="both"/>
        <w:rPr>
          <w:rFonts w:ascii="Arial" w:hAnsi="Arial" w:cs="Arial"/>
          <w:sz w:val="24"/>
          <w:szCs w:val="24"/>
        </w:rPr>
      </w:pPr>
      <w:r>
        <w:rPr>
          <w:rFonts w:ascii="Arial" w:hAnsi="Arial" w:cs="Arial"/>
          <w:sz w:val="24"/>
          <w:szCs w:val="24"/>
        </w:rPr>
        <w:t xml:space="preserve">Den eksterne parts (indledende) vurdering bør kun gå på, om indberetteren overhovedet kan indberette ”klagen”, jf. ovenfor og </w:t>
      </w:r>
      <w:r w:rsidRPr="00312EAD">
        <w:rPr>
          <w:rFonts w:ascii="Arial" w:hAnsi="Arial" w:cs="Arial"/>
          <w:b/>
          <w:sz w:val="24"/>
          <w:szCs w:val="24"/>
        </w:rPr>
        <w:t>på overordnet plan</w:t>
      </w:r>
      <w:r>
        <w:rPr>
          <w:rFonts w:ascii="Arial" w:hAnsi="Arial" w:cs="Arial"/>
          <w:sz w:val="24"/>
          <w:szCs w:val="24"/>
        </w:rPr>
        <w:t>, om klagens indhold er egnet til at blive vurderet i WB ordningen.</w:t>
      </w:r>
    </w:p>
    <w:p w14:paraId="4509082B" w14:textId="77777777" w:rsidR="00ED010B" w:rsidRDefault="00ED010B" w:rsidP="002202FB">
      <w:pPr>
        <w:jc w:val="both"/>
        <w:rPr>
          <w:rFonts w:ascii="Arial" w:hAnsi="Arial" w:cs="Arial"/>
          <w:sz w:val="24"/>
          <w:szCs w:val="24"/>
        </w:rPr>
      </w:pPr>
    </w:p>
    <w:p w14:paraId="068B39FC" w14:textId="77777777" w:rsidR="00ED010B" w:rsidRDefault="00ED010B" w:rsidP="002202FB">
      <w:pPr>
        <w:jc w:val="both"/>
        <w:rPr>
          <w:rFonts w:ascii="Arial" w:hAnsi="Arial" w:cs="Arial"/>
          <w:sz w:val="24"/>
          <w:szCs w:val="24"/>
        </w:rPr>
      </w:pPr>
      <w:r>
        <w:rPr>
          <w:rFonts w:ascii="Arial" w:hAnsi="Arial" w:cs="Arial"/>
          <w:sz w:val="24"/>
          <w:szCs w:val="24"/>
        </w:rPr>
        <w:t>Henvendelsen til de</w:t>
      </w:r>
      <w:r w:rsidR="00312EAD">
        <w:rPr>
          <w:rFonts w:ascii="Arial" w:hAnsi="Arial" w:cs="Arial"/>
          <w:sz w:val="24"/>
          <w:szCs w:val="24"/>
        </w:rPr>
        <w:t>n</w:t>
      </w:r>
      <w:r>
        <w:rPr>
          <w:rFonts w:ascii="Arial" w:hAnsi="Arial" w:cs="Arial"/>
          <w:sz w:val="24"/>
          <w:szCs w:val="24"/>
        </w:rPr>
        <w:t xml:space="preserve"> eksterne part bør ske til en sikker</w:t>
      </w:r>
      <w:r w:rsidR="00312EAD">
        <w:rPr>
          <w:rFonts w:ascii="Arial" w:hAnsi="Arial" w:cs="Arial"/>
          <w:sz w:val="24"/>
          <w:szCs w:val="24"/>
        </w:rPr>
        <w:t xml:space="preserve"> postfunktion, således at den eksterne part</w:t>
      </w:r>
      <w:r>
        <w:rPr>
          <w:rFonts w:ascii="Arial" w:hAnsi="Arial" w:cs="Arial"/>
          <w:sz w:val="24"/>
          <w:szCs w:val="24"/>
        </w:rPr>
        <w:t xml:space="preserve"> vil kunne kommunikere med indberetteren, </w:t>
      </w:r>
      <w:r w:rsidR="00312EAD">
        <w:rPr>
          <w:rFonts w:ascii="Arial" w:hAnsi="Arial" w:cs="Arial"/>
          <w:sz w:val="24"/>
          <w:szCs w:val="24"/>
        </w:rPr>
        <w:t>underordnet om denne har oplyst</w:t>
      </w:r>
      <w:r>
        <w:rPr>
          <w:rFonts w:ascii="Arial" w:hAnsi="Arial" w:cs="Arial"/>
          <w:sz w:val="24"/>
          <w:szCs w:val="24"/>
        </w:rPr>
        <w:t xml:space="preserve"> navn, e-mail, telefonnummer eller andet til den eksterne part.</w:t>
      </w:r>
    </w:p>
    <w:p w14:paraId="263C1C4A" w14:textId="77777777" w:rsidR="00ED010B" w:rsidRDefault="00ED010B" w:rsidP="002202FB">
      <w:pPr>
        <w:jc w:val="both"/>
        <w:rPr>
          <w:rFonts w:ascii="Arial" w:hAnsi="Arial" w:cs="Arial"/>
          <w:sz w:val="24"/>
          <w:szCs w:val="24"/>
        </w:rPr>
      </w:pPr>
    </w:p>
    <w:p w14:paraId="6B160F02" w14:textId="77777777" w:rsidR="00ED010B" w:rsidRDefault="00ED010B" w:rsidP="002202FB">
      <w:pPr>
        <w:jc w:val="both"/>
        <w:rPr>
          <w:rFonts w:ascii="Arial" w:hAnsi="Arial" w:cs="Arial"/>
          <w:sz w:val="24"/>
          <w:szCs w:val="24"/>
        </w:rPr>
      </w:pPr>
      <w:r>
        <w:rPr>
          <w:rFonts w:ascii="Arial" w:hAnsi="Arial" w:cs="Arial"/>
          <w:sz w:val="24"/>
          <w:szCs w:val="24"/>
        </w:rPr>
        <w:t>Indberetningerne vil på denne måde altid være anonyme overfor virksomheden</w:t>
      </w:r>
      <w:r w:rsidR="00312EAD">
        <w:rPr>
          <w:rFonts w:ascii="Arial" w:hAnsi="Arial" w:cs="Arial"/>
          <w:sz w:val="24"/>
          <w:szCs w:val="24"/>
        </w:rPr>
        <w:t xml:space="preserve"> i det omfang, at dette ønskes af indberetteren</w:t>
      </w:r>
      <w:r>
        <w:rPr>
          <w:rFonts w:ascii="Arial" w:hAnsi="Arial" w:cs="Arial"/>
          <w:sz w:val="24"/>
          <w:szCs w:val="24"/>
        </w:rPr>
        <w:t>.</w:t>
      </w:r>
    </w:p>
    <w:p w14:paraId="484AAE8C" w14:textId="77777777" w:rsidR="00ED010B" w:rsidRDefault="00ED010B" w:rsidP="002202FB">
      <w:pPr>
        <w:jc w:val="both"/>
        <w:rPr>
          <w:rFonts w:ascii="Arial" w:hAnsi="Arial" w:cs="Arial"/>
          <w:sz w:val="24"/>
          <w:szCs w:val="24"/>
        </w:rPr>
      </w:pPr>
    </w:p>
    <w:p w14:paraId="7416FD35" w14:textId="77777777" w:rsidR="00295836" w:rsidRDefault="00295836" w:rsidP="002202FB">
      <w:pPr>
        <w:jc w:val="both"/>
        <w:rPr>
          <w:rFonts w:ascii="Arial" w:hAnsi="Arial" w:cs="Arial"/>
          <w:sz w:val="24"/>
          <w:szCs w:val="24"/>
        </w:rPr>
      </w:pPr>
    </w:p>
    <w:p w14:paraId="30FCDDFB" w14:textId="77777777" w:rsidR="00295836" w:rsidRDefault="00295836" w:rsidP="00295836">
      <w:pPr>
        <w:pStyle w:val="Listeafsnit"/>
        <w:numPr>
          <w:ilvl w:val="0"/>
          <w:numId w:val="2"/>
        </w:numPr>
        <w:jc w:val="both"/>
        <w:rPr>
          <w:rFonts w:ascii="Arial" w:hAnsi="Arial" w:cs="Arial"/>
          <w:sz w:val="24"/>
          <w:szCs w:val="24"/>
        </w:rPr>
      </w:pPr>
      <w:r>
        <w:rPr>
          <w:rFonts w:ascii="Arial" w:hAnsi="Arial" w:cs="Arial"/>
          <w:sz w:val="24"/>
          <w:szCs w:val="24"/>
        </w:rPr>
        <w:t xml:space="preserve">Hvilke </w:t>
      </w:r>
      <w:r>
        <w:rPr>
          <w:rFonts w:ascii="Arial" w:hAnsi="Arial" w:cs="Arial"/>
          <w:b/>
          <w:sz w:val="24"/>
          <w:szCs w:val="24"/>
        </w:rPr>
        <w:t>oplysninger</w:t>
      </w:r>
      <w:r>
        <w:rPr>
          <w:rFonts w:ascii="Arial" w:hAnsi="Arial" w:cs="Arial"/>
          <w:sz w:val="24"/>
          <w:szCs w:val="24"/>
        </w:rPr>
        <w:t xml:space="preserve"> er relevante at indberette til WB ordningen?</w:t>
      </w:r>
    </w:p>
    <w:p w14:paraId="6FDCA63F" w14:textId="77777777" w:rsidR="00295836" w:rsidRDefault="00295836" w:rsidP="00295836">
      <w:pPr>
        <w:jc w:val="both"/>
        <w:rPr>
          <w:rFonts w:ascii="Arial" w:hAnsi="Arial" w:cs="Arial"/>
          <w:sz w:val="24"/>
          <w:szCs w:val="24"/>
        </w:rPr>
      </w:pPr>
    </w:p>
    <w:p w14:paraId="7EE2A456" w14:textId="77777777" w:rsidR="00295836" w:rsidRDefault="00295836" w:rsidP="00295836">
      <w:pPr>
        <w:jc w:val="both"/>
        <w:rPr>
          <w:rFonts w:ascii="Arial" w:hAnsi="Arial" w:cs="Arial"/>
          <w:sz w:val="24"/>
          <w:szCs w:val="24"/>
        </w:rPr>
      </w:pPr>
      <w:r>
        <w:rPr>
          <w:rFonts w:ascii="Arial" w:hAnsi="Arial" w:cs="Arial"/>
          <w:sz w:val="24"/>
          <w:szCs w:val="24"/>
        </w:rPr>
        <w:t xml:space="preserve">En WB ordning bør begrænses til at omfatte </w:t>
      </w:r>
      <w:r>
        <w:rPr>
          <w:rFonts w:ascii="Arial" w:hAnsi="Arial" w:cs="Arial"/>
          <w:sz w:val="24"/>
          <w:szCs w:val="24"/>
          <w:u w:val="single"/>
        </w:rPr>
        <w:t>alvorlige forhold</w:t>
      </w:r>
      <w:r>
        <w:rPr>
          <w:rFonts w:ascii="Arial" w:hAnsi="Arial" w:cs="Arial"/>
          <w:sz w:val="24"/>
          <w:szCs w:val="24"/>
        </w:rPr>
        <w:t>, som har betydning for virksomhedens varetagelse af sine opgaver. Dette skal selvfølgelig vurderes konkret men vil i almindelighed omfatte følgende oplysninger:</w:t>
      </w:r>
    </w:p>
    <w:p w14:paraId="57C77558" w14:textId="77777777" w:rsidR="00295836" w:rsidRDefault="00295836" w:rsidP="00295836">
      <w:pPr>
        <w:jc w:val="both"/>
        <w:rPr>
          <w:rFonts w:ascii="Arial" w:hAnsi="Arial" w:cs="Arial"/>
          <w:sz w:val="24"/>
          <w:szCs w:val="24"/>
        </w:rPr>
      </w:pPr>
    </w:p>
    <w:p w14:paraId="19EDA5C9" w14:textId="77777777" w:rsidR="00295836" w:rsidRDefault="00295836" w:rsidP="00295836">
      <w:pPr>
        <w:pStyle w:val="Listeafsnit"/>
        <w:numPr>
          <w:ilvl w:val="0"/>
          <w:numId w:val="4"/>
        </w:numPr>
        <w:jc w:val="both"/>
        <w:rPr>
          <w:rFonts w:ascii="Arial" w:hAnsi="Arial" w:cs="Arial"/>
          <w:sz w:val="24"/>
          <w:szCs w:val="24"/>
        </w:rPr>
      </w:pPr>
      <w:r>
        <w:rPr>
          <w:rFonts w:ascii="Arial" w:hAnsi="Arial" w:cs="Arial"/>
          <w:i/>
          <w:sz w:val="24"/>
          <w:szCs w:val="24"/>
        </w:rPr>
        <w:t>strafbare forhold</w:t>
      </w:r>
      <w:r>
        <w:rPr>
          <w:rFonts w:ascii="Arial" w:hAnsi="Arial" w:cs="Arial"/>
          <w:sz w:val="24"/>
          <w:szCs w:val="24"/>
        </w:rPr>
        <w:t xml:space="preserve">, som f.eks. brud på tavshedspligten, misbrug af økonomiske midler, tyveri, svig og andre </w:t>
      </w:r>
      <w:proofErr w:type="spellStart"/>
      <w:r>
        <w:rPr>
          <w:rFonts w:ascii="Arial" w:hAnsi="Arial" w:cs="Arial"/>
          <w:sz w:val="24"/>
          <w:szCs w:val="24"/>
        </w:rPr>
        <w:t>kriminalretlige</w:t>
      </w:r>
      <w:proofErr w:type="spellEnd"/>
      <w:r>
        <w:rPr>
          <w:rFonts w:ascii="Arial" w:hAnsi="Arial" w:cs="Arial"/>
          <w:sz w:val="24"/>
          <w:szCs w:val="24"/>
        </w:rPr>
        <w:t xml:space="preserve"> forhold,</w:t>
      </w:r>
    </w:p>
    <w:p w14:paraId="4CFDCA50" w14:textId="77777777" w:rsidR="00295836" w:rsidRDefault="00295836" w:rsidP="00295836">
      <w:pPr>
        <w:pStyle w:val="Listeafsnit"/>
        <w:numPr>
          <w:ilvl w:val="0"/>
          <w:numId w:val="4"/>
        </w:numPr>
        <w:jc w:val="both"/>
        <w:rPr>
          <w:rFonts w:ascii="Arial" w:hAnsi="Arial" w:cs="Arial"/>
          <w:sz w:val="24"/>
          <w:szCs w:val="24"/>
        </w:rPr>
      </w:pPr>
      <w:r>
        <w:rPr>
          <w:rFonts w:ascii="Arial" w:hAnsi="Arial" w:cs="Arial"/>
          <w:i/>
          <w:sz w:val="24"/>
          <w:szCs w:val="24"/>
        </w:rPr>
        <w:t>grove eller gentagne overtrædelse</w:t>
      </w:r>
      <w:r w:rsidR="003D7117">
        <w:rPr>
          <w:rFonts w:ascii="Arial" w:hAnsi="Arial" w:cs="Arial"/>
          <w:i/>
          <w:sz w:val="24"/>
          <w:szCs w:val="24"/>
        </w:rPr>
        <w:t>r</w:t>
      </w:r>
      <w:r>
        <w:rPr>
          <w:rFonts w:ascii="Arial" w:hAnsi="Arial" w:cs="Arial"/>
          <w:i/>
          <w:sz w:val="24"/>
          <w:szCs w:val="24"/>
        </w:rPr>
        <w:t xml:space="preserve"> af lovgivningen i øvrigt</w:t>
      </w:r>
      <w:r w:rsidR="00162DD8">
        <w:rPr>
          <w:rFonts w:ascii="Arial" w:hAnsi="Arial" w:cs="Arial"/>
          <w:sz w:val="24"/>
          <w:szCs w:val="24"/>
        </w:rPr>
        <w:t>, herunder den lovgivning, den pågældende virksomhed reguleres af og hvis forret</w:t>
      </w:r>
      <w:r w:rsidR="009F2B60">
        <w:rPr>
          <w:rFonts w:ascii="Arial" w:hAnsi="Arial" w:cs="Arial"/>
          <w:sz w:val="24"/>
          <w:szCs w:val="24"/>
        </w:rPr>
        <w:t>ning oftest anvender (</w:t>
      </w:r>
      <w:r>
        <w:rPr>
          <w:rFonts w:ascii="Arial" w:hAnsi="Arial" w:cs="Arial"/>
          <w:sz w:val="24"/>
          <w:szCs w:val="24"/>
        </w:rPr>
        <w:t>databeskyttelseslovgivningen,</w:t>
      </w:r>
      <w:r w:rsidR="00162DD8">
        <w:rPr>
          <w:rFonts w:ascii="Arial" w:hAnsi="Arial" w:cs="Arial"/>
          <w:sz w:val="24"/>
          <w:szCs w:val="24"/>
        </w:rPr>
        <w:t xml:space="preserve"> </w:t>
      </w:r>
      <w:r w:rsidR="003D7117">
        <w:rPr>
          <w:rFonts w:ascii="Arial" w:hAnsi="Arial" w:cs="Arial"/>
          <w:sz w:val="24"/>
          <w:szCs w:val="24"/>
        </w:rPr>
        <w:t>markedsføringsloven</w:t>
      </w:r>
      <w:r w:rsidR="009F2B60">
        <w:rPr>
          <w:rFonts w:ascii="Arial" w:hAnsi="Arial" w:cs="Arial"/>
          <w:sz w:val="24"/>
          <w:szCs w:val="24"/>
        </w:rPr>
        <w:t>, Tilbudsloven, konkurrencelovgivningen</w:t>
      </w:r>
      <w:r w:rsidR="003D7117">
        <w:rPr>
          <w:rFonts w:ascii="Arial" w:hAnsi="Arial" w:cs="Arial"/>
          <w:sz w:val="24"/>
          <w:szCs w:val="24"/>
        </w:rPr>
        <w:t xml:space="preserve"> m.v.</w:t>
      </w:r>
      <w:r w:rsidR="009F2B60">
        <w:rPr>
          <w:rFonts w:ascii="Arial" w:hAnsi="Arial" w:cs="Arial"/>
          <w:sz w:val="24"/>
          <w:szCs w:val="24"/>
        </w:rPr>
        <w:t>)</w:t>
      </w:r>
      <w:r w:rsidR="003D7117">
        <w:rPr>
          <w:rFonts w:ascii="Arial" w:hAnsi="Arial" w:cs="Arial"/>
          <w:sz w:val="24"/>
          <w:szCs w:val="24"/>
        </w:rPr>
        <w:t>,</w:t>
      </w:r>
    </w:p>
    <w:p w14:paraId="3F47450A" w14:textId="77777777" w:rsidR="00295836" w:rsidRDefault="00295836" w:rsidP="00295836">
      <w:pPr>
        <w:pStyle w:val="Listeafsnit"/>
        <w:numPr>
          <w:ilvl w:val="0"/>
          <w:numId w:val="4"/>
        </w:numPr>
        <w:jc w:val="both"/>
        <w:rPr>
          <w:rFonts w:ascii="Arial" w:hAnsi="Arial" w:cs="Arial"/>
          <w:sz w:val="24"/>
          <w:szCs w:val="24"/>
        </w:rPr>
      </w:pPr>
      <w:r>
        <w:rPr>
          <w:rFonts w:ascii="Arial" w:hAnsi="Arial" w:cs="Arial"/>
          <w:i/>
          <w:sz w:val="24"/>
          <w:szCs w:val="24"/>
        </w:rPr>
        <w:t>grove og gentagne overtr</w:t>
      </w:r>
      <w:r w:rsidR="003D7117">
        <w:rPr>
          <w:rFonts w:ascii="Arial" w:hAnsi="Arial" w:cs="Arial"/>
          <w:i/>
          <w:sz w:val="24"/>
          <w:szCs w:val="24"/>
        </w:rPr>
        <w:t xml:space="preserve">ædelser af interne retningslinjer, </w:t>
      </w:r>
      <w:r w:rsidR="003D7117">
        <w:rPr>
          <w:rFonts w:ascii="Arial" w:hAnsi="Arial" w:cs="Arial"/>
          <w:sz w:val="24"/>
          <w:szCs w:val="24"/>
        </w:rPr>
        <w:t xml:space="preserve">f.eks. dem, der fremgår af personalepolitikken, vedtægter og andre regelsæt i virksomheden, omkring </w:t>
      </w:r>
      <w:r w:rsidR="00830FDB">
        <w:rPr>
          <w:rFonts w:ascii="Arial" w:hAnsi="Arial" w:cs="Arial"/>
          <w:sz w:val="24"/>
          <w:szCs w:val="24"/>
        </w:rPr>
        <w:t xml:space="preserve">f.eks. </w:t>
      </w:r>
      <w:r w:rsidR="003D7117">
        <w:rPr>
          <w:rFonts w:ascii="Arial" w:hAnsi="Arial" w:cs="Arial"/>
          <w:sz w:val="24"/>
          <w:szCs w:val="24"/>
        </w:rPr>
        <w:t>tjenesterejser, gaver, regnskabsaflæggelse m.v.</w:t>
      </w:r>
    </w:p>
    <w:p w14:paraId="2C3072A4" w14:textId="77777777" w:rsidR="003D7117" w:rsidRDefault="003D7117" w:rsidP="00295836">
      <w:pPr>
        <w:pStyle w:val="Listeafsnit"/>
        <w:numPr>
          <w:ilvl w:val="0"/>
          <w:numId w:val="4"/>
        </w:numPr>
        <w:jc w:val="both"/>
        <w:rPr>
          <w:rFonts w:ascii="Arial" w:hAnsi="Arial" w:cs="Arial"/>
          <w:sz w:val="24"/>
          <w:szCs w:val="24"/>
        </w:rPr>
      </w:pPr>
      <w:r>
        <w:rPr>
          <w:rFonts w:ascii="Arial" w:hAnsi="Arial" w:cs="Arial"/>
          <w:i/>
          <w:sz w:val="24"/>
          <w:szCs w:val="24"/>
        </w:rPr>
        <w:t>grove personalerelaterede konflikter på arbejdspladsen</w:t>
      </w:r>
      <w:r>
        <w:rPr>
          <w:rFonts w:ascii="Arial" w:hAnsi="Arial" w:cs="Arial"/>
          <w:sz w:val="24"/>
          <w:szCs w:val="24"/>
        </w:rPr>
        <w:t>, såsom grov chikane, herunder af seksuel, etnisk eller handicapmæssig karakter.</w:t>
      </w:r>
    </w:p>
    <w:p w14:paraId="59AAC788" w14:textId="77777777" w:rsidR="003D7117" w:rsidRDefault="003D7117" w:rsidP="00295836">
      <w:pPr>
        <w:pStyle w:val="Listeafsnit"/>
        <w:numPr>
          <w:ilvl w:val="0"/>
          <w:numId w:val="4"/>
        </w:numPr>
        <w:jc w:val="both"/>
        <w:rPr>
          <w:rFonts w:ascii="Arial" w:hAnsi="Arial" w:cs="Arial"/>
          <w:sz w:val="24"/>
          <w:szCs w:val="24"/>
        </w:rPr>
      </w:pPr>
      <w:r>
        <w:rPr>
          <w:rFonts w:ascii="Arial" w:hAnsi="Arial" w:cs="Arial"/>
          <w:i/>
          <w:sz w:val="24"/>
          <w:szCs w:val="24"/>
        </w:rPr>
        <w:t>bevidst vildledning af interessenter, forretnings- og samarbejdspartnere</w:t>
      </w:r>
      <w:r>
        <w:rPr>
          <w:rFonts w:ascii="Arial" w:hAnsi="Arial" w:cs="Arial"/>
          <w:sz w:val="24"/>
          <w:szCs w:val="24"/>
        </w:rPr>
        <w:t>.</w:t>
      </w:r>
    </w:p>
    <w:p w14:paraId="07B590F7" w14:textId="77777777" w:rsidR="003D7117" w:rsidRDefault="003D7117" w:rsidP="003D7117">
      <w:pPr>
        <w:jc w:val="both"/>
        <w:rPr>
          <w:rFonts w:ascii="Arial" w:hAnsi="Arial" w:cs="Arial"/>
          <w:sz w:val="24"/>
          <w:szCs w:val="24"/>
        </w:rPr>
      </w:pPr>
    </w:p>
    <w:p w14:paraId="5B86FE10" w14:textId="77777777" w:rsidR="003D7117" w:rsidRDefault="003D7117" w:rsidP="003D7117">
      <w:pPr>
        <w:jc w:val="both"/>
        <w:rPr>
          <w:rFonts w:ascii="Arial" w:hAnsi="Arial" w:cs="Arial"/>
          <w:sz w:val="24"/>
          <w:szCs w:val="24"/>
        </w:rPr>
      </w:pPr>
      <w:r>
        <w:rPr>
          <w:rFonts w:ascii="Arial" w:hAnsi="Arial" w:cs="Arial"/>
          <w:sz w:val="24"/>
          <w:szCs w:val="24"/>
        </w:rPr>
        <w:t xml:space="preserve">For at afgive oplysningerne forudsættes det, at der er tale om </w:t>
      </w:r>
      <w:r w:rsidRPr="003D7117">
        <w:rPr>
          <w:rFonts w:ascii="Arial" w:hAnsi="Arial" w:cs="Arial"/>
          <w:b/>
          <w:sz w:val="24"/>
          <w:szCs w:val="24"/>
        </w:rPr>
        <w:t>viden</w:t>
      </w:r>
      <w:r>
        <w:rPr>
          <w:rFonts w:ascii="Arial" w:hAnsi="Arial" w:cs="Arial"/>
          <w:sz w:val="24"/>
          <w:szCs w:val="24"/>
        </w:rPr>
        <w:t xml:space="preserve"> eller en </w:t>
      </w:r>
      <w:r w:rsidRPr="003D7117">
        <w:rPr>
          <w:rFonts w:ascii="Arial" w:hAnsi="Arial" w:cs="Arial"/>
          <w:b/>
          <w:sz w:val="24"/>
          <w:szCs w:val="24"/>
        </w:rPr>
        <w:t>begrundet mistanke</w:t>
      </w:r>
      <w:r>
        <w:rPr>
          <w:rFonts w:ascii="Arial" w:hAnsi="Arial" w:cs="Arial"/>
          <w:sz w:val="24"/>
          <w:szCs w:val="24"/>
        </w:rPr>
        <w:t xml:space="preserve"> o</w:t>
      </w:r>
      <w:r w:rsidR="00453DBF">
        <w:rPr>
          <w:rFonts w:ascii="Arial" w:hAnsi="Arial" w:cs="Arial"/>
          <w:sz w:val="24"/>
          <w:szCs w:val="24"/>
        </w:rPr>
        <w:t>m, at der er begået de grove</w:t>
      </w:r>
      <w:r>
        <w:rPr>
          <w:rFonts w:ascii="Arial" w:hAnsi="Arial" w:cs="Arial"/>
          <w:sz w:val="24"/>
          <w:szCs w:val="24"/>
        </w:rPr>
        <w:t xml:space="preserve"> forhold, som motiverer afgivelsen af oplysningerne.</w:t>
      </w:r>
    </w:p>
    <w:p w14:paraId="64CD9DB4" w14:textId="77777777" w:rsidR="00130AE6" w:rsidRDefault="00130AE6" w:rsidP="003D7117">
      <w:pPr>
        <w:jc w:val="both"/>
        <w:rPr>
          <w:rFonts w:ascii="Arial" w:hAnsi="Arial" w:cs="Arial"/>
          <w:sz w:val="24"/>
          <w:szCs w:val="24"/>
        </w:rPr>
      </w:pPr>
    </w:p>
    <w:p w14:paraId="3F27DFD4" w14:textId="77777777" w:rsidR="00130AE6" w:rsidRDefault="00130AE6" w:rsidP="003D7117">
      <w:pPr>
        <w:jc w:val="both"/>
        <w:rPr>
          <w:rFonts w:ascii="Arial" w:hAnsi="Arial" w:cs="Arial"/>
          <w:sz w:val="24"/>
          <w:szCs w:val="24"/>
        </w:rPr>
      </w:pPr>
      <w:r>
        <w:rPr>
          <w:rFonts w:ascii="Arial" w:hAnsi="Arial" w:cs="Arial"/>
          <w:sz w:val="24"/>
          <w:szCs w:val="24"/>
        </w:rPr>
        <w:t>Hvad der forstås ved ”grove” forhold kan bero på en individuel vurdering, alt afhængig af, hvem man er, hvilken slags arbejdsplads, der er tale om, under hvilke omstændigheder forholdet er begået.</w:t>
      </w:r>
    </w:p>
    <w:p w14:paraId="77C28EE5" w14:textId="77777777" w:rsidR="00130AE6" w:rsidRDefault="00130AE6" w:rsidP="003D7117">
      <w:pPr>
        <w:jc w:val="both"/>
        <w:rPr>
          <w:rFonts w:ascii="Arial" w:hAnsi="Arial" w:cs="Arial"/>
          <w:sz w:val="24"/>
          <w:szCs w:val="24"/>
        </w:rPr>
      </w:pPr>
    </w:p>
    <w:p w14:paraId="7DF0E0F2" w14:textId="77777777" w:rsidR="00130AE6" w:rsidRDefault="00130AE6" w:rsidP="003D7117">
      <w:pPr>
        <w:jc w:val="both"/>
        <w:rPr>
          <w:rFonts w:ascii="Arial" w:hAnsi="Arial" w:cs="Arial"/>
          <w:sz w:val="24"/>
          <w:szCs w:val="24"/>
        </w:rPr>
      </w:pPr>
      <w:r>
        <w:rPr>
          <w:rFonts w:ascii="Arial" w:hAnsi="Arial" w:cs="Arial"/>
          <w:sz w:val="24"/>
          <w:szCs w:val="24"/>
        </w:rPr>
        <w:t xml:space="preserve">Det er netop essensen i, hvorfor </w:t>
      </w:r>
      <w:r w:rsidR="00A7305A">
        <w:rPr>
          <w:rFonts w:ascii="Arial" w:hAnsi="Arial" w:cs="Arial"/>
          <w:sz w:val="24"/>
          <w:szCs w:val="24"/>
        </w:rPr>
        <w:t>man bør have en særskilt WB enhed i en virksomhed, jf. nedenfor. Denne enhed skal – populært sagt – skille ”snot og overskæg for sig”. De oplysninger, som ikke måtte vær</w:t>
      </w:r>
      <w:r w:rsidR="008007DA">
        <w:rPr>
          <w:rFonts w:ascii="Arial" w:hAnsi="Arial" w:cs="Arial"/>
          <w:sz w:val="24"/>
          <w:szCs w:val="24"/>
        </w:rPr>
        <w:t>e</w:t>
      </w:r>
      <w:r w:rsidR="00A7305A">
        <w:rPr>
          <w:rFonts w:ascii="Arial" w:hAnsi="Arial" w:cs="Arial"/>
          <w:sz w:val="24"/>
          <w:szCs w:val="24"/>
        </w:rPr>
        <w:t xml:space="preserve"> egnede til at blive behandlet i en WB ordning, henvises til ledelsen, personaleafdelingen eller den relevante fagforening.</w:t>
      </w:r>
    </w:p>
    <w:p w14:paraId="1CF2AA90" w14:textId="77777777" w:rsidR="00A7305A" w:rsidRDefault="00A7305A" w:rsidP="003D7117">
      <w:pPr>
        <w:jc w:val="both"/>
        <w:rPr>
          <w:rFonts w:ascii="Arial" w:hAnsi="Arial" w:cs="Arial"/>
          <w:sz w:val="24"/>
          <w:szCs w:val="24"/>
        </w:rPr>
      </w:pPr>
    </w:p>
    <w:p w14:paraId="24861986" w14:textId="77777777" w:rsidR="00A7305A" w:rsidRDefault="00A7305A" w:rsidP="003D7117">
      <w:pPr>
        <w:jc w:val="both"/>
        <w:rPr>
          <w:rFonts w:ascii="Arial" w:hAnsi="Arial" w:cs="Arial"/>
          <w:sz w:val="24"/>
          <w:szCs w:val="24"/>
        </w:rPr>
      </w:pPr>
      <w:r>
        <w:rPr>
          <w:rFonts w:ascii="Arial" w:hAnsi="Arial" w:cs="Arial"/>
          <w:sz w:val="24"/>
          <w:szCs w:val="24"/>
        </w:rPr>
        <w:t>Sådanne ikke WB relevante oplysninger kan være</w:t>
      </w:r>
    </w:p>
    <w:p w14:paraId="478E00E5" w14:textId="77777777" w:rsidR="00A7305A" w:rsidRDefault="00A7305A" w:rsidP="003D7117">
      <w:pPr>
        <w:jc w:val="both"/>
        <w:rPr>
          <w:rFonts w:ascii="Arial" w:hAnsi="Arial" w:cs="Arial"/>
          <w:sz w:val="24"/>
          <w:szCs w:val="24"/>
        </w:rPr>
      </w:pPr>
    </w:p>
    <w:p w14:paraId="2DC53B84" w14:textId="77777777" w:rsidR="00A7305A" w:rsidRDefault="00A7305A" w:rsidP="00A7305A">
      <w:pPr>
        <w:pStyle w:val="Listeafsnit"/>
        <w:numPr>
          <w:ilvl w:val="0"/>
          <w:numId w:val="5"/>
        </w:numPr>
        <w:jc w:val="both"/>
        <w:rPr>
          <w:rFonts w:ascii="Arial" w:hAnsi="Arial" w:cs="Arial"/>
          <w:sz w:val="24"/>
          <w:szCs w:val="24"/>
        </w:rPr>
      </w:pPr>
      <w:r>
        <w:rPr>
          <w:rFonts w:ascii="Arial" w:hAnsi="Arial" w:cs="Arial"/>
          <w:sz w:val="24"/>
          <w:szCs w:val="24"/>
        </w:rPr>
        <w:t>oplysninger om overtrædelse af mindre væsentlige interne retningslinjer, så</w:t>
      </w:r>
      <w:r w:rsidR="009F2B60">
        <w:rPr>
          <w:rFonts w:ascii="Arial" w:hAnsi="Arial" w:cs="Arial"/>
          <w:sz w:val="24"/>
          <w:szCs w:val="24"/>
        </w:rPr>
        <w:t>som sygefravær, rygning</w:t>
      </w:r>
      <w:r>
        <w:rPr>
          <w:rFonts w:ascii="Arial" w:hAnsi="Arial" w:cs="Arial"/>
          <w:sz w:val="24"/>
          <w:szCs w:val="24"/>
        </w:rPr>
        <w:t>, hygiejne, brug af kontorartikler m.v., og</w:t>
      </w:r>
    </w:p>
    <w:p w14:paraId="02890721" w14:textId="77777777" w:rsidR="00A7305A" w:rsidRDefault="00A7305A" w:rsidP="00A7305A">
      <w:pPr>
        <w:pStyle w:val="Listeafsnit"/>
        <w:numPr>
          <w:ilvl w:val="0"/>
          <w:numId w:val="5"/>
        </w:numPr>
        <w:jc w:val="both"/>
        <w:rPr>
          <w:rFonts w:ascii="Arial" w:hAnsi="Arial" w:cs="Arial"/>
          <w:sz w:val="24"/>
          <w:szCs w:val="24"/>
        </w:rPr>
      </w:pPr>
      <w:r>
        <w:rPr>
          <w:rFonts w:ascii="Arial" w:hAnsi="Arial" w:cs="Arial"/>
          <w:sz w:val="24"/>
          <w:szCs w:val="24"/>
        </w:rPr>
        <w:t>oplysninger om mindre grove personrelaterede konflikter på arbejdspladsen.</w:t>
      </w:r>
    </w:p>
    <w:p w14:paraId="5DE33E19" w14:textId="77777777" w:rsidR="00A7305A" w:rsidRDefault="00A7305A" w:rsidP="00A7305A">
      <w:pPr>
        <w:jc w:val="both"/>
        <w:rPr>
          <w:rFonts w:ascii="Arial" w:hAnsi="Arial" w:cs="Arial"/>
          <w:sz w:val="24"/>
          <w:szCs w:val="24"/>
        </w:rPr>
      </w:pPr>
    </w:p>
    <w:p w14:paraId="71D23F5D" w14:textId="77777777" w:rsidR="00A7305A" w:rsidRDefault="00A7305A" w:rsidP="00A7305A">
      <w:pPr>
        <w:jc w:val="both"/>
        <w:rPr>
          <w:rFonts w:ascii="Arial" w:hAnsi="Arial" w:cs="Arial"/>
          <w:sz w:val="24"/>
          <w:szCs w:val="24"/>
        </w:rPr>
      </w:pPr>
    </w:p>
    <w:p w14:paraId="29D5D46A" w14:textId="77777777" w:rsidR="00A7305A" w:rsidRDefault="00A7305A" w:rsidP="00A7305A">
      <w:pPr>
        <w:pStyle w:val="Listeafsnit"/>
        <w:numPr>
          <w:ilvl w:val="0"/>
          <w:numId w:val="2"/>
        </w:numPr>
        <w:jc w:val="both"/>
        <w:rPr>
          <w:rFonts w:ascii="Arial" w:hAnsi="Arial" w:cs="Arial"/>
          <w:sz w:val="24"/>
          <w:szCs w:val="24"/>
        </w:rPr>
      </w:pPr>
      <w:r>
        <w:rPr>
          <w:rFonts w:ascii="Arial" w:hAnsi="Arial" w:cs="Arial"/>
          <w:b/>
          <w:sz w:val="24"/>
          <w:szCs w:val="24"/>
        </w:rPr>
        <w:t>Hvordan</w:t>
      </w:r>
      <w:r>
        <w:rPr>
          <w:rFonts w:ascii="Arial" w:hAnsi="Arial" w:cs="Arial"/>
          <w:sz w:val="24"/>
          <w:szCs w:val="24"/>
        </w:rPr>
        <w:t xml:space="preserve"> behandles de indkomne oplysninger?</w:t>
      </w:r>
    </w:p>
    <w:p w14:paraId="0B42A347" w14:textId="77777777" w:rsidR="00A7305A" w:rsidRDefault="00A7305A" w:rsidP="00A7305A">
      <w:pPr>
        <w:jc w:val="both"/>
        <w:rPr>
          <w:rFonts w:ascii="Arial" w:hAnsi="Arial" w:cs="Arial"/>
          <w:sz w:val="24"/>
          <w:szCs w:val="24"/>
        </w:rPr>
      </w:pPr>
    </w:p>
    <w:p w14:paraId="167E9A2F" w14:textId="77777777" w:rsidR="00875A67" w:rsidRDefault="00875A67" w:rsidP="00875A67">
      <w:pPr>
        <w:jc w:val="both"/>
        <w:rPr>
          <w:rFonts w:ascii="Arial" w:hAnsi="Arial" w:cs="Arial"/>
          <w:sz w:val="24"/>
          <w:szCs w:val="24"/>
        </w:rPr>
      </w:pPr>
      <w:r>
        <w:rPr>
          <w:rFonts w:ascii="Arial" w:hAnsi="Arial" w:cs="Arial"/>
          <w:sz w:val="24"/>
          <w:szCs w:val="24"/>
        </w:rPr>
        <w:t>Hvis indberetningen af en given årsag er åbenbart grundløs og derfor ikke skal/ikke er egnet til at blive behandlet i WB ordningen, bør den eksterne part vejlede indberetteren om, at henvendelse kan rettes til f.eks. virksomhedens HR afdelingen, relevant tillidsrepræsentant eller anden ekstern repræsentant.</w:t>
      </w:r>
    </w:p>
    <w:p w14:paraId="11EDCA2E" w14:textId="77777777" w:rsidR="00875A67" w:rsidRDefault="00875A67" w:rsidP="00875A67">
      <w:pPr>
        <w:jc w:val="both"/>
        <w:rPr>
          <w:rFonts w:ascii="Arial" w:hAnsi="Arial" w:cs="Arial"/>
          <w:sz w:val="24"/>
          <w:szCs w:val="24"/>
        </w:rPr>
      </w:pPr>
    </w:p>
    <w:p w14:paraId="6A71F6AA" w14:textId="77777777" w:rsidR="00875A67" w:rsidRDefault="00875A67" w:rsidP="00875A67">
      <w:pPr>
        <w:jc w:val="both"/>
        <w:rPr>
          <w:rFonts w:ascii="Arial" w:hAnsi="Arial" w:cs="Arial"/>
          <w:sz w:val="24"/>
          <w:szCs w:val="24"/>
        </w:rPr>
      </w:pPr>
      <w:r>
        <w:rPr>
          <w:rFonts w:ascii="Arial" w:hAnsi="Arial" w:cs="Arial"/>
          <w:sz w:val="24"/>
          <w:szCs w:val="24"/>
        </w:rPr>
        <w:t xml:space="preserve">Hvis indberetningen er egnet til at blive behandlet i WB ordningen, videresendes henvendelsen til virksomheden. </w:t>
      </w:r>
      <w:proofErr w:type="spellStart"/>
      <w:r>
        <w:rPr>
          <w:rFonts w:ascii="Arial" w:hAnsi="Arial" w:cs="Arial"/>
          <w:sz w:val="24"/>
          <w:szCs w:val="24"/>
        </w:rPr>
        <w:t>Videresendelsen</w:t>
      </w:r>
      <w:proofErr w:type="spellEnd"/>
      <w:r>
        <w:rPr>
          <w:rFonts w:ascii="Arial" w:hAnsi="Arial" w:cs="Arial"/>
          <w:sz w:val="24"/>
          <w:szCs w:val="24"/>
        </w:rPr>
        <w:t xml:space="preserve"> skal ske til virksomhedens ledelse/personaleledelse i henhold til de retningslinjer, virksomheden har lagt herfor.</w:t>
      </w:r>
    </w:p>
    <w:p w14:paraId="3110BB30" w14:textId="77777777" w:rsidR="007A491D" w:rsidRDefault="007A491D" w:rsidP="00A7305A">
      <w:pPr>
        <w:jc w:val="both"/>
        <w:rPr>
          <w:rFonts w:ascii="Arial" w:hAnsi="Arial" w:cs="Arial"/>
          <w:sz w:val="24"/>
          <w:szCs w:val="24"/>
        </w:rPr>
      </w:pPr>
    </w:p>
    <w:p w14:paraId="69E9FBB3" w14:textId="77777777" w:rsidR="00A7305A" w:rsidRDefault="00312EAD" w:rsidP="00A7305A">
      <w:pPr>
        <w:jc w:val="both"/>
        <w:rPr>
          <w:rFonts w:ascii="Arial" w:hAnsi="Arial" w:cs="Arial"/>
          <w:sz w:val="24"/>
          <w:szCs w:val="24"/>
        </w:rPr>
      </w:pPr>
      <w:r>
        <w:rPr>
          <w:rFonts w:ascii="Arial" w:hAnsi="Arial" w:cs="Arial"/>
          <w:sz w:val="24"/>
          <w:szCs w:val="24"/>
        </w:rPr>
        <w:t>Når en henvendelse er videresendt fra den eksterne part, skal</w:t>
      </w:r>
      <w:r w:rsidR="00A7305A">
        <w:rPr>
          <w:rFonts w:ascii="Arial" w:hAnsi="Arial" w:cs="Arial"/>
          <w:sz w:val="24"/>
          <w:szCs w:val="24"/>
        </w:rPr>
        <w:t xml:space="preserve"> virksomheden</w:t>
      </w:r>
      <w:r w:rsidR="003635B3">
        <w:rPr>
          <w:rFonts w:ascii="Arial" w:hAnsi="Arial" w:cs="Arial"/>
          <w:sz w:val="24"/>
          <w:szCs w:val="24"/>
        </w:rPr>
        <w:t>s</w:t>
      </w:r>
      <w:r>
        <w:rPr>
          <w:rFonts w:ascii="Arial" w:hAnsi="Arial" w:cs="Arial"/>
          <w:sz w:val="24"/>
          <w:szCs w:val="24"/>
        </w:rPr>
        <w:t xml:space="preserve"> WB enhed foretage</w:t>
      </w:r>
      <w:r w:rsidR="00A7305A">
        <w:rPr>
          <w:rFonts w:ascii="Arial" w:hAnsi="Arial" w:cs="Arial"/>
          <w:sz w:val="24"/>
          <w:szCs w:val="24"/>
        </w:rPr>
        <w:t xml:space="preserve"> en </w:t>
      </w:r>
      <w:r w:rsidR="00A7305A" w:rsidRPr="003635B3">
        <w:rPr>
          <w:rFonts w:ascii="Arial" w:hAnsi="Arial" w:cs="Arial"/>
          <w:sz w:val="24"/>
          <w:szCs w:val="24"/>
          <w:u w:val="single"/>
        </w:rPr>
        <w:t>indledningsvis</w:t>
      </w:r>
      <w:r w:rsidR="00A7305A">
        <w:rPr>
          <w:rFonts w:ascii="Arial" w:hAnsi="Arial" w:cs="Arial"/>
          <w:sz w:val="24"/>
          <w:szCs w:val="24"/>
        </w:rPr>
        <w:t xml:space="preserve"> vurdering af, om der er grundlag for at igangsætte en sag i WB enheden, om henvendelsen skal behandles i andet regi, jf. ovenfor under pkt. 3, eller om henvendelsen er </w:t>
      </w:r>
      <w:r w:rsidR="003379D0">
        <w:rPr>
          <w:rFonts w:ascii="Arial" w:hAnsi="Arial" w:cs="Arial"/>
          <w:sz w:val="24"/>
          <w:szCs w:val="24"/>
        </w:rPr>
        <w:t>åbenbar grundløs, f.eks. fordi den angår forhold eller er indgivet af en person, der ikke er omfattet af WB ordningen i den pågældende virksomhed.</w:t>
      </w:r>
    </w:p>
    <w:p w14:paraId="5069E502" w14:textId="77777777" w:rsidR="003635B3" w:rsidRDefault="003635B3" w:rsidP="00A7305A">
      <w:pPr>
        <w:jc w:val="both"/>
        <w:rPr>
          <w:rFonts w:ascii="Arial" w:hAnsi="Arial" w:cs="Arial"/>
          <w:sz w:val="24"/>
          <w:szCs w:val="24"/>
        </w:rPr>
      </w:pPr>
    </w:p>
    <w:p w14:paraId="0983558C" w14:textId="77777777" w:rsidR="003635B3" w:rsidRDefault="003635B3" w:rsidP="00A7305A">
      <w:pPr>
        <w:jc w:val="both"/>
        <w:rPr>
          <w:rFonts w:ascii="Arial" w:hAnsi="Arial" w:cs="Arial"/>
          <w:sz w:val="24"/>
          <w:szCs w:val="24"/>
        </w:rPr>
      </w:pPr>
      <w:r>
        <w:rPr>
          <w:rFonts w:ascii="Arial" w:hAnsi="Arial" w:cs="Arial"/>
          <w:sz w:val="24"/>
          <w:szCs w:val="24"/>
        </w:rPr>
        <w:t>Hvis virksomheden på grundlag af indberetningen vælger at starte en sag, skal der iværksættes en undersøgelse om forholdet. Denne undersøgelse bør igangsættes og styres af ledelsen i den pågældende virksom</w:t>
      </w:r>
      <w:r w:rsidR="00C215BA">
        <w:rPr>
          <w:rFonts w:ascii="Arial" w:hAnsi="Arial" w:cs="Arial"/>
          <w:sz w:val="24"/>
          <w:szCs w:val="24"/>
        </w:rPr>
        <w:t>hed.</w:t>
      </w:r>
    </w:p>
    <w:p w14:paraId="0E758AD8" w14:textId="77777777" w:rsidR="00C215BA" w:rsidRDefault="00C215BA" w:rsidP="00A7305A">
      <w:pPr>
        <w:jc w:val="both"/>
        <w:rPr>
          <w:rFonts w:ascii="Arial" w:hAnsi="Arial" w:cs="Arial"/>
          <w:sz w:val="24"/>
          <w:szCs w:val="24"/>
        </w:rPr>
      </w:pPr>
    </w:p>
    <w:p w14:paraId="4E5C2FAC" w14:textId="77777777" w:rsidR="00C215BA" w:rsidRDefault="00C215BA" w:rsidP="00A7305A">
      <w:pPr>
        <w:jc w:val="both"/>
        <w:rPr>
          <w:rFonts w:ascii="Arial" w:hAnsi="Arial" w:cs="Arial"/>
          <w:sz w:val="24"/>
          <w:szCs w:val="24"/>
        </w:rPr>
      </w:pPr>
      <w:r>
        <w:rPr>
          <w:rFonts w:ascii="Arial" w:hAnsi="Arial" w:cs="Arial"/>
          <w:sz w:val="24"/>
          <w:szCs w:val="24"/>
        </w:rPr>
        <w:t xml:space="preserve">I virksomheder, der har filialer/afdelinger i flere byer i Grønland, kan det </w:t>
      </w:r>
      <w:r>
        <w:rPr>
          <w:rFonts w:ascii="Arial" w:hAnsi="Arial" w:cs="Arial"/>
          <w:b/>
          <w:sz w:val="24"/>
          <w:szCs w:val="24"/>
        </w:rPr>
        <w:t>IKKE</w:t>
      </w:r>
      <w:r>
        <w:rPr>
          <w:rFonts w:ascii="Arial" w:hAnsi="Arial" w:cs="Arial"/>
          <w:sz w:val="24"/>
          <w:szCs w:val="24"/>
        </w:rPr>
        <w:t xml:space="preserve"> anbefales, at igangsætningen og styringen af undersøgelsen foretages af den lokale ledelse. Der er tale om – ofte – fortrolige oplysninger og under alle omstændigheder personaleretlige oplysninger, som bør varetages i den øverste (personale)ledelse i virksomheden.</w:t>
      </w:r>
    </w:p>
    <w:p w14:paraId="419DC3F5" w14:textId="77777777" w:rsidR="00C215BA" w:rsidRDefault="00C215BA" w:rsidP="00A7305A">
      <w:pPr>
        <w:jc w:val="both"/>
        <w:rPr>
          <w:rFonts w:ascii="Arial" w:hAnsi="Arial" w:cs="Arial"/>
          <w:sz w:val="24"/>
          <w:szCs w:val="24"/>
        </w:rPr>
      </w:pPr>
    </w:p>
    <w:p w14:paraId="5C736C1D" w14:textId="77777777" w:rsidR="00C215BA" w:rsidRDefault="00C215BA" w:rsidP="00A7305A">
      <w:pPr>
        <w:jc w:val="both"/>
        <w:rPr>
          <w:rFonts w:ascii="Arial" w:hAnsi="Arial" w:cs="Arial"/>
          <w:sz w:val="24"/>
          <w:szCs w:val="24"/>
        </w:rPr>
      </w:pPr>
      <w:r>
        <w:rPr>
          <w:rFonts w:ascii="Arial" w:hAnsi="Arial" w:cs="Arial"/>
          <w:sz w:val="24"/>
          <w:szCs w:val="24"/>
        </w:rPr>
        <w:t>Det påhviler ledelsen at tage stilling til,</w:t>
      </w:r>
    </w:p>
    <w:p w14:paraId="530773C5" w14:textId="77777777" w:rsidR="00C215BA" w:rsidRDefault="00C215BA" w:rsidP="00A7305A">
      <w:pPr>
        <w:jc w:val="both"/>
        <w:rPr>
          <w:rFonts w:ascii="Arial" w:hAnsi="Arial" w:cs="Arial"/>
          <w:sz w:val="24"/>
          <w:szCs w:val="24"/>
        </w:rPr>
      </w:pPr>
    </w:p>
    <w:p w14:paraId="5FF1213C" w14:textId="77777777" w:rsidR="00C215BA" w:rsidRDefault="00C215BA" w:rsidP="00C215BA">
      <w:pPr>
        <w:pStyle w:val="Listeafsnit"/>
        <w:numPr>
          <w:ilvl w:val="0"/>
          <w:numId w:val="6"/>
        </w:numPr>
        <w:jc w:val="both"/>
        <w:rPr>
          <w:rFonts w:ascii="Arial" w:hAnsi="Arial" w:cs="Arial"/>
          <w:sz w:val="24"/>
          <w:szCs w:val="24"/>
        </w:rPr>
      </w:pPr>
      <w:r>
        <w:rPr>
          <w:rFonts w:ascii="Arial" w:hAnsi="Arial" w:cs="Arial"/>
          <w:sz w:val="24"/>
          <w:szCs w:val="24"/>
        </w:rPr>
        <w:t>hvorvidt eksterne myndigheder, herunder særligt politiet, skal indblandes i sagen,</w:t>
      </w:r>
    </w:p>
    <w:p w14:paraId="4094DE60" w14:textId="77777777" w:rsidR="00C215BA" w:rsidRDefault="00C215BA" w:rsidP="00C215BA">
      <w:pPr>
        <w:pStyle w:val="Listeafsnit"/>
        <w:numPr>
          <w:ilvl w:val="0"/>
          <w:numId w:val="6"/>
        </w:numPr>
        <w:jc w:val="both"/>
        <w:rPr>
          <w:rFonts w:ascii="Arial" w:hAnsi="Arial" w:cs="Arial"/>
          <w:sz w:val="24"/>
          <w:szCs w:val="24"/>
        </w:rPr>
      </w:pPr>
      <w:r>
        <w:rPr>
          <w:rFonts w:ascii="Arial" w:hAnsi="Arial" w:cs="Arial"/>
          <w:sz w:val="24"/>
          <w:szCs w:val="24"/>
        </w:rPr>
        <w:t>hvorvidt sagen vedrører så alvorlige fejl og forsømmelser, begået af en ansat, at det kan få ansættelsesretlige konsekvenser (opsigelse, bortvisning) eller disciplinære reaktioner i form af lønnedgang, advarsel m.v.</w:t>
      </w:r>
    </w:p>
    <w:p w14:paraId="2A23F213" w14:textId="77777777" w:rsidR="00C215BA" w:rsidRDefault="00C215BA" w:rsidP="00C215BA">
      <w:pPr>
        <w:pStyle w:val="Listeafsnit"/>
        <w:numPr>
          <w:ilvl w:val="0"/>
          <w:numId w:val="6"/>
        </w:numPr>
        <w:jc w:val="both"/>
        <w:rPr>
          <w:rFonts w:ascii="Arial" w:hAnsi="Arial" w:cs="Arial"/>
          <w:sz w:val="24"/>
          <w:szCs w:val="24"/>
        </w:rPr>
      </w:pPr>
      <w:r>
        <w:rPr>
          <w:rFonts w:ascii="Arial" w:hAnsi="Arial" w:cs="Arial"/>
          <w:sz w:val="24"/>
          <w:szCs w:val="24"/>
        </w:rPr>
        <w:t>hvorvidt alvorlige fejl eller forsømmelser, begået af en samarbejdspartner, skal have kontraktretlige konsekvenser for samarbejdspartneren.</w:t>
      </w:r>
    </w:p>
    <w:p w14:paraId="400A9DA4" w14:textId="77777777" w:rsidR="00C215BA" w:rsidRDefault="00C215BA" w:rsidP="00C215BA">
      <w:pPr>
        <w:jc w:val="both"/>
        <w:rPr>
          <w:rFonts w:ascii="Arial" w:hAnsi="Arial" w:cs="Arial"/>
          <w:sz w:val="24"/>
          <w:szCs w:val="24"/>
        </w:rPr>
      </w:pPr>
    </w:p>
    <w:p w14:paraId="724E7524" w14:textId="77777777" w:rsidR="00C215BA" w:rsidRDefault="00C215BA" w:rsidP="00C215BA">
      <w:pPr>
        <w:jc w:val="both"/>
        <w:rPr>
          <w:rFonts w:ascii="Arial" w:hAnsi="Arial" w:cs="Arial"/>
          <w:sz w:val="24"/>
          <w:szCs w:val="24"/>
        </w:rPr>
      </w:pPr>
    </w:p>
    <w:p w14:paraId="46F0DABE" w14:textId="77777777" w:rsidR="00C215BA" w:rsidRDefault="00C215BA" w:rsidP="00C215BA">
      <w:pPr>
        <w:pStyle w:val="Listeafsnit"/>
        <w:numPr>
          <w:ilvl w:val="0"/>
          <w:numId w:val="2"/>
        </w:numPr>
        <w:jc w:val="both"/>
        <w:rPr>
          <w:rFonts w:ascii="Arial" w:hAnsi="Arial" w:cs="Arial"/>
          <w:sz w:val="24"/>
          <w:szCs w:val="24"/>
        </w:rPr>
      </w:pPr>
      <w:r>
        <w:rPr>
          <w:rFonts w:ascii="Arial" w:hAnsi="Arial" w:cs="Arial"/>
          <w:b/>
          <w:sz w:val="24"/>
          <w:szCs w:val="24"/>
        </w:rPr>
        <w:t>Hvordan</w:t>
      </w:r>
      <w:r>
        <w:rPr>
          <w:rFonts w:ascii="Arial" w:hAnsi="Arial" w:cs="Arial"/>
          <w:sz w:val="24"/>
          <w:szCs w:val="24"/>
        </w:rPr>
        <w:t xml:space="preserve"> indgives oplysningerne?</w:t>
      </w:r>
    </w:p>
    <w:p w14:paraId="21047DD2" w14:textId="77777777" w:rsidR="00C215BA" w:rsidRDefault="00C215BA" w:rsidP="00C215BA">
      <w:pPr>
        <w:jc w:val="both"/>
        <w:rPr>
          <w:rFonts w:ascii="Arial" w:hAnsi="Arial" w:cs="Arial"/>
          <w:sz w:val="24"/>
          <w:szCs w:val="24"/>
        </w:rPr>
      </w:pPr>
    </w:p>
    <w:p w14:paraId="445BB01D" w14:textId="77777777" w:rsidR="00BA59C1" w:rsidRDefault="00BA59C1" w:rsidP="00C215BA">
      <w:pPr>
        <w:jc w:val="both"/>
        <w:rPr>
          <w:rFonts w:ascii="Arial" w:hAnsi="Arial" w:cs="Arial"/>
          <w:sz w:val="24"/>
          <w:szCs w:val="24"/>
        </w:rPr>
      </w:pPr>
      <w:r>
        <w:rPr>
          <w:rFonts w:ascii="Arial" w:hAnsi="Arial" w:cs="Arial"/>
          <w:sz w:val="24"/>
          <w:szCs w:val="24"/>
        </w:rPr>
        <w:t>I praktisk henseende skal interessenterne, jf. pkt. 2, selvsagt vide hvortil og hvordan oplysningerne skal/kan indgives.</w:t>
      </w:r>
    </w:p>
    <w:p w14:paraId="0C8025AD" w14:textId="77777777" w:rsidR="00BA59C1" w:rsidRDefault="00BA59C1" w:rsidP="00C215BA">
      <w:pPr>
        <w:jc w:val="both"/>
        <w:rPr>
          <w:rFonts w:ascii="Arial" w:hAnsi="Arial" w:cs="Arial"/>
          <w:sz w:val="24"/>
          <w:szCs w:val="24"/>
        </w:rPr>
      </w:pPr>
    </w:p>
    <w:p w14:paraId="2B3208DC" w14:textId="77777777" w:rsidR="006960FB" w:rsidRDefault="00BA59C1" w:rsidP="00C215BA">
      <w:pPr>
        <w:jc w:val="both"/>
        <w:rPr>
          <w:rFonts w:ascii="Arial" w:hAnsi="Arial" w:cs="Arial"/>
          <w:sz w:val="24"/>
          <w:szCs w:val="24"/>
        </w:rPr>
      </w:pPr>
      <w:r>
        <w:rPr>
          <w:rFonts w:ascii="Arial" w:hAnsi="Arial" w:cs="Arial"/>
          <w:sz w:val="24"/>
          <w:szCs w:val="24"/>
        </w:rPr>
        <w:t xml:space="preserve">Spørgsmålets relevans består derfor primært i relation til tilfælde, hvor oplysningerne ønskes indgivet </w:t>
      </w:r>
      <w:r w:rsidRPr="00164D12">
        <w:rPr>
          <w:rFonts w:ascii="Arial" w:hAnsi="Arial" w:cs="Arial"/>
          <w:b/>
          <w:sz w:val="24"/>
          <w:szCs w:val="24"/>
        </w:rPr>
        <w:t>anonymt</w:t>
      </w:r>
      <w:r>
        <w:rPr>
          <w:rFonts w:ascii="Arial" w:hAnsi="Arial" w:cs="Arial"/>
          <w:sz w:val="24"/>
          <w:szCs w:val="24"/>
        </w:rPr>
        <w:t xml:space="preserve">. </w:t>
      </w:r>
    </w:p>
    <w:p w14:paraId="398A9D70" w14:textId="77777777" w:rsidR="006960FB" w:rsidRDefault="006960FB" w:rsidP="00C215BA">
      <w:pPr>
        <w:jc w:val="both"/>
        <w:rPr>
          <w:rFonts w:ascii="Arial" w:hAnsi="Arial" w:cs="Arial"/>
          <w:sz w:val="24"/>
          <w:szCs w:val="24"/>
        </w:rPr>
      </w:pPr>
    </w:p>
    <w:p w14:paraId="15C6B066" w14:textId="77777777" w:rsidR="00164D12" w:rsidRDefault="00BA59C1" w:rsidP="00C215BA">
      <w:pPr>
        <w:jc w:val="both"/>
        <w:rPr>
          <w:rFonts w:ascii="Arial" w:hAnsi="Arial" w:cs="Arial"/>
          <w:sz w:val="24"/>
          <w:szCs w:val="24"/>
        </w:rPr>
      </w:pPr>
      <w:r>
        <w:rPr>
          <w:rFonts w:ascii="Arial" w:hAnsi="Arial" w:cs="Arial"/>
          <w:sz w:val="24"/>
          <w:szCs w:val="24"/>
        </w:rPr>
        <w:t xml:space="preserve">I denne forbindelse bør det WB indberetningssystem, virksomheden opbygger, </w:t>
      </w:r>
      <w:r w:rsidR="006960FB">
        <w:rPr>
          <w:rFonts w:ascii="Arial" w:hAnsi="Arial" w:cs="Arial"/>
          <w:sz w:val="24"/>
          <w:szCs w:val="24"/>
        </w:rPr>
        <w:t xml:space="preserve">henvise til den uvildige tredjepart, jf. ovenfor, og vejlede om, </w:t>
      </w:r>
      <w:r>
        <w:rPr>
          <w:rFonts w:ascii="Arial" w:hAnsi="Arial" w:cs="Arial"/>
          <w:sz w:val="24"/>
          <w:szCs w:val="24"/>
        </w:rPr>
        <w:t xml:space="preserve">at indberetteren </w:t>
      </w:r>
      <w:r w:rsidR="006960FB">
        <w:rPr>
          <w:rFonts w:ascii="Arial" w:hAnsi="Arial" w:cs="Arial"/>
          <w:sz w:val="24"/>
          <w:szCs w:val="24"/>
        </w:rPr>
        <w:t>ikke behøver at</w:t>
      </w:r>
      <w:r w:rsidR="00164D12">
        <w:rPr>
          <w:rFonts w:ascii="Arial" w:hAnsi="Arial" w:cs="Arial"/>
          <w:sz w:val="24"/>
          <w:szCs w:val="24"/>
        </w:rPr>
        <w:t xml:space="preserve"> oplyse navn, telefonnummer, e-mail eller andre oplysninger, der kan henfører til indberetteren.</w:t>
      </w:r>
    </w:p>
    <w:p w14:paraId="026A0350" w14:textId="77777777" w:rsidR="00164D12" w:rsidRDefault="00164D12" w:rsidP="00C215BA">
      <w:pPr>
        <w:jc w:val="both"/>
        <w:rPr>
          <w:rFonts w:ascii="Arial" w:hAnsi="Arial" w:cs="Arial"/>
          <w:sz w:val="24"/>
          <w:szCs w:val="24"/>
        </w:rPr>
      </w:pPr>
    </w:p>
    <w:p w14:paraId="380DC7C4" w14:textId="77777777" w:rsidR="00164D12" w:rsidRDefault="00164D12" w:rsidP="00C215BA">
      <w:pPr>
        <w:jc w:val="both"/>
        <w:rPr>
          <w:rFonts w:ascii="Arial" w:hAnsi="Arial" w:cs="Arial"/>
          <w:sz w:val="24"/>
          <w:szCs w:val="24"/>
        </w:rPr>
      </w:pPr>
      <w:r>
        <w:rPr>
          <w:rFonts w:ascii="Arial" w:hAnsi="Arial" w:cs="Arial"/>
          <w:sz w:val="24"/>
          <w:szCs w:val="24"/>
        </w:rPr>
        <w:t>I samme forbindelse bør virksomheden gøre indberetteren opmærksom på, at hvis der uploades bilag, så bør ingen oplysninger i disse bilag kunne identificere indberetteren.</w:t>
      </w:r>
    </w:p>
    <w:p w14:paraId="03B56A6C" w14:textId="77777777" w:rsidR="00164D12" w:rsidRDefault="00164D12" w:rsidP="00C215BA">
      <w:pPr>
        <w:jc w:val="both"/>
        <w:rPr>
          <w:rFonts w:ascii="Arial" w:hAnsi="Arial" w:cs="Arial"/>
          <w:sz w:val="24"/>
          <w:szCs w:val="24"/>
        </w:rPr>
      </w:pPr>
    </w:p>
    <w:p w14:paraId="61C06EE6" w14:textId="77777777" w:rsidR="00164D12" w:rsidRDefault="00164D12" w:rsidP="00C215BA">
      <w:pPr>
        <w:jc w:val="both"/>
        <w:rPr>
          <w:rFonts w:ascii="Arial" w:hAnsi="Arial" w:cs="Arial"/>
          <w:sz w:val="24"/>
          <w:szCs w:val="24"/>
        </w:rPr>
      </w:pPr>
      <w:r>
        <w:rPr>
          <w:rFonts w:ascii="Arial" w:hAnsi="Arial" w:cs="Arial"/>
          <w:sz w:val="24"/>
          <w:szCs w:val="24"/>
        </w:rPr>
        <w:t>Ligeledes bør virksomheden gøre opmærksom på, at indberettes der</w:t>
      </w:r>
      <w:r w:rsidR="007A491D">
        <w:rPr>
          <w:rFonts w:ascii="Arial" w:hAnsi="Arial" w:cs="Arial"/>
          <w:sz w:val="24"/>
          <w:szCs w:val="24"/>
        </w:rPr>
        <w:t xml:space="preserve"> til den uvildige tre</w:t>
      </w:r>
      <w:r w:rsidR="00AE2465">
        <w:rPr>
          <w:rFonts w:ascii="Arial" w:hAnsi="Arial" w:cs="Arial"/>
          <w:sz w:val="24"/>
          <w:szCs w:val="24"/>
        </w:rPr>
        <w:t>d</w:t>
      </w:r>
      <w:r w:rsidR="007A491D">
        <w:rPr>
          <w:rFonts w:ascii="Arial" w:hAnsi="Arial" w:cs="Arial"/>
          <w:sz w:val="24"/>
          <w:szCs w:val="24"/>
        </w:rPr>
        <w:t>j</w:t>
      </w:r>
      <w:r w:rsidR="00AE2465">
        <w:rPr>
          <w:rFonts w:ascii="Arial" w:hAnsi="Arial" w:cs="Arial"/>
          <w:sz w:val="24"/>
          <w:szCs w:val="24"/>
        </w:rPr>
        <w:t>emand</w:t>
      </w:r>
      <w:r>
        <w:rPr>
          <w:rFonts w:ascii="Arial" w:hAnsi="Arial" w:cs="Arial"/>
          <w:sz w:val="24"/>
          <w:szCs w:val="24"/>
        </w:rPr>
        <w:t xml:space="preserve"> fra en pc, forbundet med virksomhedens netværk eller via et link til portalen på virksomhedens hjemmeside, så vil </w:t>
      </w:r>
      <w:r w:rsidR="00453DBF">
        <w:rPr>
          <w:rFonts w:ascii="Arial" w:hAnsi="Arial" w:cs="Arial"/>
          <w:sz w:val="24"/>
          <w:szCs w:val="24"/>
        </w:rPr>
        <w:t xml:space="preserve">dette </w:t>
      </w:r>
      <w:r>
        <w:rPr>
          <w:rFonts w:ascii="Arial" w:hAnsi="Arial" w:cs="Arial"/>
          <w:sz w:val="24"/>
          <w:szCs w:val="24"/>
        </w:rPr>
        <w:t>evt. blive registreret som led i den almindelige logning af brugeraktiviteter på virksomhedens netværk.</w:t>
      </w:r>
    </w:p>
    <w:p w14:paraId="2E6B5A34" w14:textId="77777777" w:rsidR="00164D12" w:rsidRDefault="00164D12" w:rsidP="00C215BA">
      <w:pPr>
        <w:jc w:val="both"/>
        <w:rPr>
          <w:rFonts w:ascii="Arial" w:hAnsi="Arial" w:cs="Arial"/>
          <w:sz w:val="24"/>
          <w:szCs w:val="24"/>
        </w:rPr>
      </w:pPr>
    </w:p>
    <w:p w14:paraId="67703EE6" w14:textId="77777777" w:rsidR="00164D12" w:rsidRDefault="00164D12" w:rsidP="00C215BA">
      <w:pPr>
        <w:jc w:val="both"/>
        <w:rPr>
          <w:rFonts w:ascii="Arial" w:hAnsi="Arial" w:cs="Arial"/>
          <w:sz w:val="24"/>
          <w:szCs w:val="24"/>
        </w:rPr>
      </w:pPr>
      <w:r>
        <w:rPr>
          <w:rFonts w:ascii="Arial" w:hAnsi="Arial" w:cs="Arial"/>
          <w:sz w:val="24"/>
          <w:szCs w:val="24"/>
        </w:rPr>
        <w:t xml:space="preserve">Virksomheden bør derfor give vejledning om, at </w:t>
      </w:r>
      <w:r w:rsidR="00875A67">
        <w:rPr>
          <w:rFonts w:ascii="Arial" w:hAnsi="Arial" w:cs="Arial"/>
          <w:sz w:val="24"/>
          <w:szCs w:val="24"/>
        </w:rPr>
        <w:t>indberettes der elektronisk, vil anonymiteten kun være sikret, hvis indberetningen sker</w:t>
      </w:r>
      <w:r>
        <w:rPr>
          <w:rFonts w:ascii="Arial" w:hAnsi="Arial" w:cs="Arial"/>
          <w:sz w:val="24"/>
          <w:szCs w:val="24"/>
        </w:rPr>
        <w:t xml:space="preserve"> i en browser på en privat eller offentlig pc, der ikke er tilkoblet virkso</w:t>
      </w:r>
      <w:r w:rsidR="00875A67">
        <w:rPr>
          <w:rFonts w:ascii="Arial" w:hAnsi="Arial" w:cs="Arial"/>
          <w:sz w:val="24"/>
          <w:szCs w:val="24"/>
        </w:rPr>
        <w:t>mhedens netværk</w:t>
      </w:r>
      <w:r>
        <w:rPr>
          <w:rFonts w:ascii="Arial" w:hAnsi="Arial" w:cs="Arial"/>
          <w:sz w:val="24"/>
          <w:szCs w:val="24"/>
        </w:rPr>
        <w:t>.</w:t>
      </w:r>
    </w:p>
    <w:p w14:paraId="5829FEBB" w14:textId="77777777" w:rsidR="007E6E57" w:rsidRDefault="007E6E57" w:rsidP="00C215BA">
      <w:pPr>
        <w:jc w:val="both"/>
        <w:rPr>
          <w:rFonts w:ascii="Arial" w:hAnsi="Arial" w:cs="Arial"/>
          <w:sz w:val="24"/>
          <w:szCs w:val="24"/>
        </w:rPr>
      </w:pPr>
    </w:p>
    <w:p w14:paraId="5E1E2B77" w14:textId="77777777" w:rsidR="007E6E57" w:rsidRDefault="007E6E57" w:rsidP="00C215BA">
      <w:pPr>
        <w:jc w:val="both"/>
        <w:rPr>
          <w:rFonts w:ascii="Arial" w:hAnsi="Arial" w:cs="Arial"/>
          <w:sz w:val="24"/>
          <w:szCs w:val="24"/>
        </w:rPr>
      </w:pPr>
      <w:r>
        <w:rPr>
          <w:rFonts w:ascii="Arial" w:hAnsi="Arial" w:cs="Arial"/>
          <w:sz w:val="24"/>
          <w:szCs w:val="24"/>
        </w:rPr>
        <w:t>Man skal i virksomheden være opmærksom på, at anonyme indberetninger ikke i sig selv er tilstrækkelige for virksomheden til at kunne drage konsekvenser på grundlag af. Indberetningerne skal således undersøges, dokumenteres og/eller videresendes til rette myndighed (ex. politiet), før en konsekvens kan drages.</w:t>
      </w:r>
    </w:p>
    <w:p w14:paraId="467664C6" w14:textId="77777777" w:rsidR="007E6E57" w:rsidRDefault="007E6E57" w:rsidP="00C215BA">
      <w:pPr>
        <w:jc w:val="both"/>
        <w:rPr>
          <w:rFonts w:ascii="Arial" w:hAnsi="Arial" w:cs="Arial"/>
          <w:sz w:val="24"/>
          <w:szCs w:val="24"/>
        </w:rPr>
      </w:pPr>
    </w:p>
    <w:p w14:paraId="4704D306" w14:textId="77777777" w:rsidR="007E6E57" w:rsidRDefault="007E6E57" w:rsidP="00C215BA">
      <w:pPr>
        <w:jc w:val="both"/>
        <w:rPr>
          <w:rFonts w:ascii="Arial" w:hAnsi="Arial" w:cs="Arial"/>
          <w:sz w:val="24"/>
          <w:szCs w:val="24"/>
        </w:rPr>
      </w:pPr>
      <w:r>
        <w:rPr>
          <w:rFonts w:ascii="Arial" w:hAnsi="Arial" w:cs="Arial"/>
          <w:sz w:val="24"/>
          <w:szCs w:val="24"/>
        </w:rPr>
        <w:t>Det kan betyde, at indberetninger om f.eks. ulovligheder i visse tilfælde må henlægges, hvis der ikke kan frembringes bevis for ulovlighederne. Indberetningerne i sig selv er som nævnt ikke et bevis.</w:t>
      </w:r>
    </w:p>
    <w:p w14:paraId="1F2077E1" w14:textId="77777777" w:rsidR="007E6E57" w:rsidRDefault="007E6E57" w:rsidP="00C215BA">
      <w:pPr>
        <w:jc w:val="both"/>
        <w:rPr>
          <w:rFonts w:ascii="Arial" w:hAnsi="Arial" w:cs="Arial"/>
          <w:sz w:val="24"/>
          <w:szCs w:val="24"/>
        </w:rPr>
      </w:pPr>
    </w:p>
    <w:p w14:paraId="3BA3BF64" w14:textId="77777777" w:rsidR="007E6E57" w:rsidRDefault="007E6E57" w:rsidP="00C215BA">
      <w:pPr>
        <w:jc w:val="both"/>
        <w:rPr>
          <w:rFonts w:ascii="Arial" w:hAnsi="Arial" w:cs="Arial"/>
          <w:sz w:val="24"/>
          <w:szCs w:val="24"/>
        </w:rPr>
      </w:pPr>
    </w:p>
    <w:p w14:paraId="13F23234" w14:textId="77777777" w:rsidR="007E6E57" w:rsidRDefault="007E6E57" w:rsidP="007E6E57">
      <w:pPr>
        <w:pStyle w:val="Listeafsnit"/>
        <w:numPr>
          <w:ilvl w:val="0"/>
          <w:numId w:val="2"/>
        </w:numPr>
        <w:jc w:val="both"/>
        <w:rPr>
          <w:rFonts w:ascii="Arial" w:hAnsi="Arial" w:cs="Arial"/>
          <w:sz w:val="24"/>
          <w:szCs w:val="24"/>
        </w:rPr>
      </w:pPr>
      <w:r>
        <w:rPr>
          <w:rFonts w:ascii="Arial" w:hAnsi="Arial" w:cs="Arial"/>
          <w:b/>
          <w:sz w:val="24"/>
          <w:szCs w:val="24"/>
        </w:rPr>
        <w:t>Indberetterens rettigheder</w:t>
      </w:r>
      <w:r>
        <w:rPr>
          <w:rFonts w:ascii="Arial" w:hAnsi="Arial" w:cs="Arial"/>
          <w:sz w:val="24"/>
          <w:szCs w:val="24"/>
        </w:rPr>
        <w:t>.</w:t>
      </w:r>
    </w:p>
    <w:p w14:paraId="4D7CA452" w14:textId="77777777" w:rsidR="007E6E57" w:rsidRDefault="007E6E57" w:rsidP="007E6E57">
      <w:pPr>
        <w:jc w:val="both"/>
        <w:rPr>
          <w:rFonts w:ascii="Arial" w:hAnsi="Arial" w:cs="Arial"/>
          <w:sz w:val="24"/>
          <w:szCs w:val="24"/>
        </w:rPr>
      </w:pPr>
    </w:p>
    <w:p w14:paraId="41B8B6CE" w14:textId="77777777" w:rsidR="007E6E57" w:rsidRDefault="005A0AED" w:rsidP="007E6E57">
      <w:pPr>
        <w:jc w:val="both"/>
        <w:rPr>
          <w:rFonts w:ascii="Arial" w:hAnsi="Arial" w:cs="Arial"/>
          <w:sz w:val="24"/>
          <w:szCs w:val="24"/>
        </w:rPr>
      </w:pPr>
      <w:r>
        <w:rPr>
          <w:rFonts w:ascii="Arial" w:hAnsi="Arial" w:cs="Arial"/>
          <w:sz w:val="24"/>
          <w:szCs w:val="24"/>
        </w:rPr>
        <w:t xml:space="preserve">I modsætning til det offentlige, hvor en indberetter </w:t>
      </w:r>
      <w:r w:rsidRPr="005A0AED">
        <w:rPr>
          <w:rFonts w:ascii="Arial" w:hAnsi="Arial" w:cs="Arial"/>
          <w:b/>
          <w:sz w:val="24"/>
          <w:szCs w:val="24"/>
          <w:u w:val="single"/>
        </w:rPr>
        <w:t>kan</w:t>
      </w:r>
      <w:r>
        <w:rPr>
          <w:rFonts w:ascii="Arial" w:hAnsi="Arial" w:cs="Arial"/>
          <w:sz w:val="24"/>
          <w:szCs w:val="24"/>
        </w:rPr>
        <w:t xml:space="preserve"> være/blive part i en sag og derved få en parts rettigheder i sagen i form af aktindsigt, orientering, høring m.v., har indberetteren i private virksomheder ikke krav på orientering om sagens gang og efterfølgende indhold.</w:t>
      </w:r>
    </w:p>
    <w:p w14:paraId="6649CE95" w14:textId="77777777" w:rsidR="005A0AED" w:rsidRDefault="005A0AED" w:rsidP="007E6E57">
      <w:pPr>
        <w:jc w:val="both"/>
        <w:rPr>
          <w:rFonts w:ascii="Arial" w:hAnsi="Arial" w:cs="Arial"/>
          <w:sz w:val="24"/>
          <w:szCs w:val="24"/>
        </w:rPr>
      </w:pPr>
    </w:p>
    <w:p w14:paraId="38870A7D" w14:textId="77777777" w:rsidR="005A0AED" w:rsidRDefault="005A0AED" w:rsidP="007E6E57">
      <w:pPr>
        <w:jc w:val="both"/>
        <w:rPr>
          <w:rFonts w:ascii="Arial" w:hAnsi="Arial" w:cs="Arial"/>
          <w:sz w:val="24"/>
          <w:szCs w:val="24"/>
        </w:rPr>
      </w:pPr>
      <w:r>
        <w:rPr>
          <w:rFonts w:ascii="Arial" w:hAnsi="Arial" w:cs="Arial"/>
          <w:sz w:val="24"/>
          <w:szCs w:val="24"/>
        </w:rPr>
        <w:t>Har virksomheden en politik i forbindelse med en WB ordning om orientering af indberetteren, skal virksomheden være opmærksom på, hvorvidt en sådan orientering vil være i strid med en tavshedspligt.</w:t>
      </w:r>
    </w:p>
    <w:p w14:paraId="2FAA2784" w14:textId="77777777" w:rsidR="005A0AED" w:rsidRDefault="005A0AED" w:rsidP="007E6E57">
      <w:pPr>
        <w:jc w:val="both"/>
        <w:rPr>
          <w:rFonts w:ascii="Arial" w:hAnsi="Arial" w:cs="Arial"/>
          <w:sz w:val="24"/>
          <w:szCs w:val="24"/>
        </w:rPr>
      </w:pPr>
    </w:p>
    <w:p w14:paraId="2DBABF15" w14:textId="77777777" w:rsidR="00F02406" w:rsidRDefault="005A0AED" w:rsidP="007E6E57">
      <w:pPr>
        <w:jc w:val="both"/>
        <w:rPr>
          <w:rFonts w:ascii="Arial" w:hAnsi="Arial" w:cs="Arial"/>
          <w:sz w:val="24"/>
          <w:szCs w:val="24"/>
        </w:rPr>
      </w:pPr>
      <w:r>
        <w:rPr>
          <w:rFonts w:ascii="Arial" w:hAnsi="Arial" w:cs="Arial"/>
          <w:sz w:val="24"/>
          <w:szCs w:val="24"/>
        </w:rPr>
        <w:t xml:space="preserve">Hvis de indberettede oplysninger er afgivet </w:t>
      </w:r>
      <w:r>
        <w:rPr>
          <w:rFonts w:ascii="Arial" w:hAnsi="Arial" w:cs="Arial"/>
          <w:b/>
          <w:sz w:val="24"/>
          <w:szCs w:val="24"/>
        </w:rPr>
        <w:t>i god tro</w:t>
      </w:r>
      <w:r>
        <w:rPr>
          <w:rFonts w:ascii="Arial" w:hAnsi="Arial" w:cs="Arial"/>
          <w:sz w:val="24"/>
          <w:szCs w:val="24"/>
        </w:rPr>
        <w:t xml:space="preserve">, kan indberetningen ikke have/få ansættelsesretlige konsekvenser for indberetteren. </w:t>
      </w:r>
    </w:p>
    <w:p w14:paraId="70415115" w14:textId="77777777" w:rsidR="00F02406" w:rsidRDefault="00F02406" w:rsidP="007E6E57">
      <w:pPr>
        <w:jc w:val="both"/>
        <w:rPr>
          <w:rFonts w:ascii="Arial" w:hAnsi="Arial" w:cs="Arial"/>
          <w:sz w:val="24"/>
          <w:szCs w:val="24"/>
        </w:rPr>
      </w:pPr>
    </w:p>
    <w:p w14:paraId="14D08546" w14:textId="77777777" w:rsidR="00F02406" w:rsidRDefault="00F02406" w:rsidP="007E6E57">
      <w:pPr>
        <w:jc w:val="both"/>
        <w:rPr>
          <w:rFonts w:ascii="Arial" w:hAnsi="Arial" w:cs="Arial"/>
          <w:sz w:val="24"/>
          <w:szCs w:val="24"/>
        </w:rPr>
      </w:pPr>
      <w:r>
        <w:rPr>
          <w:rFonts w:ascii="Arial" w:hAnsi="Arial" w:cs="Arial"/>
          <w:sz w:val="24"/>
          <w:szCs w:val="24"/>
        </w:rPr>
        <w:t xml:space="preserve">Hvis oplysningerne viser sig at være uden hold i </w:t>
      </w:r>
      <w:r w:rsidR="00453DBF">
        <w:rPr>
          <w:rFonts w:ascii="Arial" w:hAnsi="Arial" w:cs="Arial"/>
          <w:sz w:val="24"/>
          <w:szCs w:val="24"/>
        </w:rPr>
        <w:t>virkeligheden, kan indberetteren</w:t>
      </w:r>
      <w:r>
        <w:rPr>
          <w:rFonts w:ascii="Arial" w:hAnsi="Arial" w:cs="Arial"/>
          <w:sz w:val="24"/>
          <w:szCs w:val="24"/>
        </w:rPr>
        <w:t xml:space="preserve"> ikke desto mindre tilkendes erstatning, godtgørelse m.v., hvis virksomheden drager konsekvenser overfor indberetteren, der har </w:t>
      </w:r>
      <w:r w:rsidR="00FD0E84">
        <w:rPr>
          <w:rFonts w:ascii="Arial" w:hAnsi="Arial" w:cs="Arial"/>
          <w:sz w:val="24"/>
          <w:szCs w:val="24"/>
        </w:rPr>
        <w:t>indberettet oplysningerne i god</w:t>
      </w:r>
      <w:r>
        <w:rPr>
          <w:rFonts w:ascii="Arial" w:hAnsi="Arial" w:cs="Arial"/>
          <w:sz w:val="24"/>
          <w:szCs w:val="24"/>
        </w:rPr>
        <w:t xml:space="preserve"> tro.</w:t>
      </w:r>
    </w:p>
    <w:p w14:paraId="1E957E9C" w14:textId="77777777" w:rsidR="00F02406" w:rsidRDefault="00F02406" w:rsidP="007E6E57">
      <w:pPr>
        <w:jc w:val="both"/>
        <w:rPr>
          <w:rFonts w:ascii="Arial" w:hAnsi="Arial" w:cs="Arial"/>
          <w:sz w:val="24"/>
          <w:szCs w:val="24"/>
        </w:rPr>
      </w:pPr>
    </w:p>
    <w:p w14:paraId="6826F8A4" w14:textId="77777777" w:rsidR="005A0AED" w:rsidRDefault="005A0AED" w:rsidP="007E6E57">
      <w:pPr>
        <w:jc w:val="both"/>
        <w:rPr>
          <w:rFonts w:ascii="Arial" w:hAnsi="Arial" w:cs="Arial"/>
          <w:sz w:val="24"/>
          <w:szCs w:val="24"/>
        </w:rPr>
      </w:pPr>
      <w:r>
        <w:rPr>
          <w:rFonts w:ascii="Arial" w:hAnsi="Arial" w:cs="Arial"/>
          <w:sz w:val="24"/>
          <w:szCs w:val="24"/>
        </w:rPr>
        <w:t>Heraf følger også, at hvis der indberettes noget, som indberetteren ved IKKE er sand</w:t>
      </w:r>
      <w:r w:rsidR="00F02406">
        <w:rPr>
          <w:rFonts w:ascii="Arial" w:hAnsi="Arial" w:cs="Arial"/>
          <w:sz w:val="24"/>
          <w:szCs w:val="24"/>
        </w:rPr>
        <w:t>t/sket, så vil dette svare til e</w:t>
      </w:r>
      <w:r>
        <w:rPr>
          <w:rFonts w:ascii="Arial" w:hAnsi="Arial" w:cs="Arial"/>
          <w:sz w:val="24"/>
          <w:szCs w:val="24"/>
        </w:rPr>
        <w:t>n falsk anklage og kan medføre en opsigelse og efter omstændighederne også en bortvisning.</w:t>
      </w:r>
    </w:p>
    <w:p w14:paraId="3A1DA0D7" w14:textId="77777777" w:rsidR="005A0AED" w:rsidRDefault="005A0AED" w:rsidP="007E6E57">
      <w:pPr>
        <w:jc w:val="both"/>
        <w:rPr>
          <w:rFonts w:ascii="Arial" w:hAnsi="Arial" w:cs="Arial"/>
          <w:sz w:val="24"/>
          <w:szCs w:val="24"/>
        </w:rPr>
      </w:pPr>
    </w:p>
    <w:p w14:paraId="1DB03C36" w14:textId="77777777" w:rsidR="00F02406" w:rsidRDefault="00F02406" w:rsidP="007E6E57">
      <w:pPr>
        <w:jc w:val="both"/>
        <w:rPr>
          <w:rFonts w:ascii="Arial" w:hAnsi="Arial" w:cs="Arial"/>
          <w:sz w:val="24"/>
          <w:szCs w:val="24"/>
        </w:rPr>
      </w:pPr>
    </w:p>
    <w:p w14:paraId="0D02B0DF" w14:textId="77777777" w:rsidR="00F02406" w:rsidRDefault="00F02406" w:rsidP="00F02406">
      <w:pPr>
        <w:pStyle w:val="Listeafsnit"/>
        <w:numPr>
          <w:ilvl w:val="0"/>
          <w:numId w:val="2"/>
        </w:numPr>
        <w:jc w:val="both"/>
        <w:rPr>
          <w:rFonts w:ascii="Arial" w:hAnsi="Arial" w:cs="Arial"/>
          <w:sz w:val="24"/>
          <w:szCs w:val="24"/>
        </w:rPr>
      </w:pPr>
      <w:r>
        <w:rPr>
          <w:rFonts w:ascii="Arial" w:hAnsi="Arial" w:cs="Arial"/>
          <w:b/>
          <w:sz w:val="24"/>
          <w:szCs w:val="24"/>
        </w:rPr>
        <w:t>De indberettedes rettigheder.</w:t>
      </w:r>
    </w:p>
    <w:p w14:paraId="3B4818E7" w14:textId="77777777" w:rsidR="00F02406" w:rsidRDefault="00F02406" w:rsidP="00F02406">
      <w:pPr>
        <w:jc w:val="both"/>
        <w:rPr>
          <w:rFonts w:ascii="Arial" w:hAnsi="Arial" w:cs="Arial"/>
          <w:sz w:val="24"/>
          <w:szCs w:val="24"/>
        </w:rPr>
      </w:pPr>
    </w:p>
    <w:p w14:paraId="57F0311B" w14:textId="77777777" w:rsidR="00F02406" w:rsidRDefault="00F02406" w:rsidP="00F02406">
      <w:pPr>
        <w:jc w:val="both"/>
        <w:rPr>
          <w:rFonts w:ascii="Arial" w:hAnsi="Arial" w:cs="Arial"/>
          <w:sz w:val="24"/>
          <w:szCs w:val="24"/>
        </w:rPr>
      </w:pPr>
      <w:r>
        <w:rPr>
          <w:rFonts w:ascii="Arial" w:hAnsi="Arial" w:cs="Arial"/>
          <w:sz w:val="24"/>
          <w:szCs w:val="24"/>
        </w:rPr>
        <w:t xml:space="preserve">De personer, der indberettes oplysninger om, bør modtage oplysninger om sagen, når – hvis den er grundløs eller ikke egnet til WB ordningen – sagen henlægges. </w:t>
      </w:r>
    </w:p>
    <w:p w14:paraId="3498B4D2" w14:textId="77777777" w:rsidR="00F02406" w:rsidRDefault="00F02406" w:rsidP="00F02406">
      <w:pPr>
        <w:jc w:val="both"/>
        <w:rPr>
          <w:rFonts w:ascii="Arial" w:hAnsi="Arial" w:cs="Arial"/>
          <w:sz w:val="24"/>
          <w:szCs w:val="24"/>
        </w:rPr>
      </w:pPr>
    </w:p>
    <w:p w14:paraId="615DB839" w14:textId="77777777" w:rsidR="00830FDB" w:rsidRDefault="00F02406" w:rsidP="00F02406">
      <w:pPr>
        <w:jc w:val="both"/>
        <w:rPr>
          <w:rFonts w:ascii="Arial" w:hAnsi="Arial" w:cs="Arial"/>
          <w:sz w:val="24"/>
          <w:szCs w:val="24"/>
        </w:rPr>
      </w:pPr>
      <w:r>
        <w:rPr>
          <w:rFonts w:ascii="Arial" w:hAnsi="Arial" w:cs="Arial"/>
          <w:sz w:val="24"/>
          <w:szCs w:val="24"/>
        </w:rPr>
        <w:t>Hvis der startes en sag på grundlag af indberetningen, b</w:t>
      </w:r>
      <w:r w:rsidR="00453DBF">
        <w:rPr>
          <w:rFonts w:ascii="Arial" w:hAnsi="Arial" w:cs="Arial"/>
          <w:sz w:val="24"/>
          <w:szCs w:val="24"/>
        </w:rPr>
        <w:t>ør den/de pågældende orienteres</w:t>
      </w:r>
      <w:r>
        <w:rPr>
          <w:rFonts w:ascii="Arial" w:hAnsi="Arial" w:cs="Arial"/>
          <w:sz w:val="24"/>
          <w:szCs w:val="24"/>
        </w:rPr>
        <w:t>, når virksomheden starter sagen op. Dette betyder IKKE, at den person, der indberettes oplysninger om, har krav på at få at vide, hvem der har ind</w:t>
      </w:r>
      <w:r w:rsidR="00AA132A">
        <w:rPr>
          <w:rFonts w:ascii="Arial" w:hAnsi="Arial" w:cs="Arial"/>
          <w:sz w:val="24"/>
          <w:szCs w:val="24"/>
        </w:rPr>
        <w:t>be</w:t>
      </w:r>
      <w:r>
        <w:rPr>
          <w:rFonts w:ascii="Arial" w:hAnsi="Arial" w:cs="Arial"/>
          <w:sz w:val="24"/>
          <w:szCs w:val="24"/>
        </w:rPr>
        <w:t>rettet sagen, jf. ovenfor om anonymitet.</w:t>
      </w:r>
    </w:p>
    <w:p w14:paraId="63715E0A" w14:textId="77777777" w:rsidR="00830FDB" w:rsidRDefault="00830FDB" w:rsidP="00F02406">
      <w:pPr>
        <w:jc w:val="both"/>
        <w:rPr>
          <w:rFonts w:ascii="Arial" w:hAnsi="Arial" w:cs="Arial"/>
          <w:sz w:val="24"/>
          <w:szCs w:val="24"/>
        </w:rPr>
      </w:pPr>
    </w:p>
    <w:p w14:paraId="0F317EBA" w14:textId="18D9C464" w:rsidR="00830FDB" w:rsidRDefault="00830FDB" w:rsidP="00F02406">
      <w:pPr>
        <w:jc w:val="both"/>
        <w:rPr>
          <w:rFonts w:ascii="Arial" w:hAnsi="Arial" w:cs="Arial"/>
          <w:sz w:val="24"/>
          <w:szCs w:val="24"/>
        </w:rPr>
      </w:pPr>
      <w:r>
        <w:rPr>
          <w:rFonts w:ascii="Arial" w:hAnsi="Arial" w:cs="Arial"/>
          <w:sz w:val="24"/>
          <w:szCs w:val="24"/>
        </w:rPr>
        <w:t>Hvis de oplysninger, der er indberettet, er usande, kan det m</w:t>
      </w:r>
      <w:r w:rsidR="00FD0E84">
        <w:rPr>
          <w:rFonts w:ascii="Arial" w:hAnsi="Arial" w:cs="Arial"/>
          <w:sz w:val="24"/>
          <w:szCs w:val="24"/>
        </w:rPr>
        <w:t>edføre anmeldelse til politiet og</w:t>
      </w:r>
      <w:r>
        <w:rPr>
          <w:rFonts w:ascii="Arial" w:hAnsi="Arial" w:cs="Arial"/>
          <w:sz w:val="24"/>
          <w:szCs w:val="24"/>
        </w:rPr>
        <w:t xml:space="preserve"> ansættelsesretlige konsekvenser for indberetteren.</w:t>
      </w:r>
    </w:p>
    <w:p w14:paraId="78D757EB" w14:textId="77777777" w:rsidR="007A491D" w:rsidRDefault="007A491D" w:rsidP="00F02406">
      <w:pPr>
        <w:jc w:val="both"/>
        <w:rPr>
          <w:rFonts w:ascii="Arial" w:hAnsi="Arial" w:cs="Arial"/>
          <w:sz w:val="24"/>
          <w:szCs w:val="24"/>
        </w:rPr>
      </w:pPr>
    </w:p>
    <w:p w14:paraId="7854D4F8" w14:textId="77777777" w:rsidR="00830FDB" w:rsidRDefault="00830FDB" w:rsidP="00F02406">
      <w:pPr>
        <w:jc w:val="both"/>
        <w:rPr>
          <w:rFonts w:ascii="Arial" w:hAnsi="Arial" w:cs="Arial"/>
          <w:sz w:val="24"/>
          <w:szCs w:val="24"/>
        </w:rPr>
      </w:pPr>
      <w:r>
        <w:rPr>
          <w:rFonts w:ascii="Arial" w:hAnsi="Arial" w:cs="Arial"/>
          <w:sz w:val="24"/>
          <w:szCs w:val="24"/>
        </w:rPr>
        <w:t xml:space="preserve">Den indberettede kan muligvis have et krav på erstatning. Det er langt fra tilfældet i alle disse sager, men </w:t>
      </w:r>
      <w:r w:rsidR="00FD0E84">
        <w:rPr>
          <w:rFonts w:ascii="Arial" w:hAnsi="Arial" w:cs="Arial"/>
          <w:sz w:val="24"/>
          <w:szCs w:val="24"/>
        </w:rPr>
        <w:t xml:space="preserve">det </w:t>
      </w:r>
      <w:r>
        <w:rPr>
          <w:rFonts w:ascii="Arial" w:hAnsi="Arial" w:cs="Arial"/>
          <w:sz w:val="24"/>
          <w:szCs w:val="24"/>
        </w:rPr>
        <w:t>afgøres af de konkrete konsekvenser, som sagen har fået for den indberettede</w:t>
      </w:r>
      <w:r w:rsidR="00453DBF">
        <w:rPr>
          <w:rFonts w:ascii="Arial" w:hAnsi="Arial" w:cs="Arial"/>
          <w:sz w:val="24"/>
          <w:szCs w:val="24"/>
        </w:rPr>
        <w:t>, og herunder om betingelserne for at tilkende erstatning er til stede</w:t>
      </w:r>
      <w:r>
        <w:rPr>
          <w:rFonts w:ascii="Arial" w:hAnsi="Arial" w:cs="Arial"/>
          <w:sz w:val="24"/>
          <w:szCs w:val="24"/>
        </w:rPr>
        <w:t>.</w:t>
      </w:r>
    </w:p>
    <w:p w14:paraId="697B1F02" w14:textId="77777777" w:rsidR="007A491D" w:rsidRDefault="007A491D" w:rsidP="00F02406">
      <w:pPr>
        <w:jc w:val="both"/>
        <w:rPr>
          <w:rFonts w:ascii="Arial" w:hAnsi="Arial" w:cs="Arial"/>
          <w:sz w:val="24"/>
          <w:szCs w:val="24"/>
        </w:rPr>
      </w:pPr>
    </w:p>
    <w:p w14:paraId="336185BD" w14:textId="77777777" w:rsidR="007A491D" w:rsidRDefault="007A491D" w:rsidP="00F02406">
      <w:pPr>
        <w:jc w:val="both"/>
        <w:rPr>
          <w:rFonts w:ascii="Arial" w:hAnsi="Arial" w:cs="Arial"/>
          <w:sz w:val="24"/>
          <w:szCs w:val="24"/>
        </w:rPr>
      </w:pPr>
    </w:p>
    <w:p w14:paraId="3F5480B9" w14:textId="77777777" w:rsidR="007A491D" w:rsidRDefault="007A491D" w:rsidP="007A491D">
      <w:pPr>
        <w:pStyle w:val="Listeafsnit"/>
        <w:numPr>
          <w:ilvl w:val="0"/>
          <w:numId w:val="2"/>
        </w:numPr>
        <w:jc w:val="both"/>
        <w:rPr>
          <w:rFonts w:ascii="Arial" w:hAnsi="Arial" w:cs="Arial"/>
          <w:sz w:val="24"/>
          <w:szCs w:val="24"/>
        </w:rPr>
      </w:pPr>
      <w:r>
        <w:rPr>
          <w:rFonts w:ascii="Arial" w:hAnsi="Arial" w:cs="Arial"/>
          <w:b/>
          <w:sz w:val="24"/>
          <w:szCs w:val="24"/>
        </w:rPr>
        <w:t>Virksomhedens ansvar.</w:t>
      </w:r>
    </w:p>
    <w:p w14:paraId="27DB039D" w14:textId="77777777" w:rsidR="007A491D" w:rsidRDefault="007A491D" w:rsidP="007A491D">
      <w:pPr>
        <w:jc w:val="both"/>
        <w:rPr>
          <w:rFonts w:ascii="Arial" w:hAnsi="Arial" w:cs="Arial"/>
          <w:sz w:val="24"/>
          <w:szCs w:val="24"/>
        </w:rPr>
      </w:pPr>
    </w:p>
    <w:p w14:paraId="18265FAD" w14:textId="77777777" w:rsidR="007A491D" w:rsidRDefault="00875A67" w:rsidP="007A491D">
      <w:pPr>
        <w:jc w:val="both"/>
        <w:rPr>
          <w:rFonts w:ascii="Arial" w:hAnsi="Arial" w:cs="Arial"/>
          <w:sz w:val="24"/>
          <w:szCs w:val="24"/>
        </w:rPr>
      </w:pPr>
      <w:r>
        <w:rPr>
          <w:rFonts w:ascii="Arial" w:hAnsi="Arial" w:cs="Arial"/>
          <w:sz w:val="24"/>
          <w:szCs w:val="24"/>
        </w:rPr>
        <w:t xml:space="preserve">Når en indberetning er videresendt til virksomheden, jf. ovenfor, skal virksomheden sikre, at </w:t>
      </w:r>
      <w:r w:rsidR="002F4929">
        <w:rPr>
          <w:rFonts w:ascii="Arial" w:hAnsi="Arial" w:cs="Arial"/>
          <w:sz w:val="24"/>
          <w:szCs w:val="24"/>
        </w:rPr>
        <w:t>indberetningen behandles af den rette instans i samme i henhold til virksomhedens retningslinjer herfor.</w:t>
      </w:r>
    </w:p>
    <w:p w14:paraId="133127D2" w14:textId="77777777" w:rsidR="002F4929" w:rsidRDefault="002F4929" w:rsidP="007A491D">
      <w:pPr>
        <w:jc w:val="both"/>
        <w:rPr>
          <w:rFonts w:ascii="Arial" w:hAnsi="Arial" w:cs="Arial"/>
          <w:sz w:val="24"/>
          <w:szCs w:val="24"/>
        </w:rPr>
      </w:pPr>
    </w:p>
    <w:p w14:paraId="5FD17110" w14:textId="77777777" w:rsidR="002F4929" w:rsidRPr="007A491D" w:rsidRDefault="002F4929" w:rsidP="007A491D">
      <w:pPr>
        <w:jc w:val="both"/>
        <w:rPr>
          <w:rFonts w:ascii="Arial" w:hAnsi="Arial" w:cs="Arial"/>
          <w:sz w:val="24"/>
          <w:szCs w:val="24"/>
        </w:rPr>
      </w:pPr>
      <w:r>
        <w:rPr>
          <w:rFonts w:ascii="Arial" w:hAnsi="Arial" w:cs="Arial"/>
          <w:sz w:val="24"/>
          <w:szCs w:val="24"/>
        </w:rPr>
        <w:t>Virksomhedens (personale)ledelse bør være de eneste, der har det fulde kendskab til sagen og dennes indhold. I det omfang, at det vil være nødvendigt at inddrage andre afdelinger/personer i sagen, bør dette ske ved, at ledelsen ad hoc indhenter de oplysninger, det er nødvendigt at indhente uden for ledelsen uden at delagtiggøre den pågældende afdeling(er)/person(er) i indberetningens indhold.</w:t>
      </w:r>
    </w:p>
    <w:p w14:paraId="00EB617C" w14:textId="77777777" w:rsidR="002F4929" w:rsidRDefault="002F4929" w:rsidP="00F02406">
      <w:pPr>
        <w:jc w:val="both"/>
        <w:rPr>
          <w:rFonts w:ascii="Arial" w:hAnsi="Arial" w:cs="Arial"/>
          <w:sz w:val="24"/>
          <w:szCs w:val="24"/>
        </w:rPr>
      </w:pPr>
    </w:p>
    <w:p w14:paraId="61079063" w14:textId="77777777" w:rsidR="002F4929" w:rsidRDefault="002F4929" w:rsidP="00F02406">
      <w:pPr>
        <w:jc w:val="both"/>
        <w:rPr>
          <w:rFonts w:ascii="Arial" w:hAnsi="Arial" w:cs="Arial"/>
          <w:sz w:val="24"/>
          <w:szCs w:val="24"/>
        </w:rPr>
      </w:pPr>
      <w:r>
        <w:rPr>
          <w:rFonts w:ascii="Arial" w:hAnsi="Arial" w:cs="Arial"/>
          <w:sz w:val="24"/>
          <w:szCs w:val="24"/>
        </w:rPr>
        <w:t>Den WB ordning, virksomheden vælger at iværksætte, skal godkendes af Datatilsynet</w:t>
      </w:r>
      <w:r w:rsidR="009F2B60">
        <w:rPr>
          <w:rFonts w:ascii="Arial" w:hAnsi="Arial" w:cs="Arial"/>
          <w:sz w:val="24"/>
          <w:szCs w:val="24"/>
        </w:rPr>
        <w:t>, inden den iværksættes, hvilken</w:t>
      </w:r>
      <w:r>
        <w:rPr>
          <w:rFonts w:ascii="Arial" w:hAnsi="Arial" w:cs="Arial"/>
          <w:sz w:val="24"/>
          <w:szCs w:val="24"/>
        </w:rPr>
        <w:t xml:space="preserve"> forpligtelse at sørge for ligger hos virksomhedens ledelse.</w:t>
      </w:r>
    </w:p>
    <w:p w14:paraId="7A3B0499" w14:textId="77777777" w:rsidR="002F4929" w:rsidRDefault="002F4929" w:rsidP="00F02406">
      <w:pPr>
        <w:jc w:val="both"/>
        <w:rPr>
          <w:rFonts w:ascii="Arial" w:hAnsi="Arial" w:cs="Arial"/>
          <w:sz w:val="24"/>
          <w:szCs w:val="24"/>
        </w:rPr>
      </w:pPr>
    </w:p>
    <w:p w14:paraId="452C56B2" w14:textId="77777777" w:rsidR="00F47CFB" w:rsidRDefault="00F47CFB" w:rsidP="00F02406">
      <w:pPr>
        <w:jc w:val="both"/>
        <w:rPr>
          <w:rFonts w:ascii="Arial" w:hAnsi="Arial" w:cs="Arial"/>
          <w:sz w:val="24"/>
          <w:szCs w:val="24"/>
        </w:rPr>
      </w:pPr>
    </w:p>
    <w:p w14:paraId="5106C0E8" w14:textId="77777777" w:rsidR="00F47CFB" w:rsidRDefault="00F47CFB" w:rsidP="00F02406">
      <w:pPr>
        <w:jc w:val="both"/>
        <w:rPr>
          <w:rFonts w:ascii="Arial" w:hAnsi="Arial" w:cs="Arial"/>
          <w:sz w:val="24"/>
          <w:szCs w:val="24"/>
        </w:rPr>
      </w:pPr>
    </w:p>
    <w:p w14:paraId="0B2360BF" w14:textId="77777777" w:rsidR="009F2B60" w:rsidRDefault="002F4929" w:rsidP="00F02406">
      <w:pPr>
        <w:jc w:val="both"/>
        <w:rPr>
          <w:rFonts w:ascii="Arial" w:hAnsi="Arial" w:cs="Arial"/>
          <w:sz w:val="24"/>
          <w:szCs w:val="24"/>
        </w:rPr>
      </w:pPr>
      <w:r>
        <w:rPr>
          <w:rFonts w:ascii="Arial" w:hAnsi="Arial" w:cs="Arial"/>
          <w:sz w:val="24"/>
          <w:szCs w:val="24"/>
        </w:rPr>
        <w:t xml:space="preserve">Som anført skal virksomheden beslutte indberetningens videre skæbne. Herunder er det også virksomhedens ansvar at påse, at </w:t>
      </w:r>
    </w:p>
    <w:p w14:paraId="67433868" w14:textId="77777777" w:rsidR="009F2B60" w:rsidRDefault="009F2B60" w:rsidP="00F02406">
      <w:pPr>
        <w:jc w:val="both"/>
        <w:rPr>
          <w:rFonts w:ascii="Arial" w:hAnsi="Arial" w:cs="Arial"/>
          <w:sz w:val="24"/>
          <w:szCs w:val="24"/>
        </w:rPr>
      </w:pPr>
    </w:p>
    <w:p w14:paraId="18D7D064" w14:textId="77777777" w:rsidR="009F2B60" w:rsidRDefault="009F2B60" w:rsidP="009F2B60">
      <w:pPr>
        <w:pStyle w:val="Listeafsnit"/>
        <w:numPr>
          <w:ilvl w:val="0"/>
          <w:numId w:val="7"/>
        </w:numPr>
        <w:jc w:val="both"/>
        <w:rPr>
          <w:rFonts w:ascii="Arial" w:hAnsi="Arial" w:cs="Arial"/>
          <w:sz w:val="24"/>
          <w:szCs w:val="24"/>
        </w:rPr>
      </w:pPr>
      <w:r>
        <w:rPr>
          <w:rFonts w:ascii="Arial" w:hAnsi="Arial" w:cs="Arial"/>
          <w:sz w:val="24"/>
          <w:szCs w:val="24"/>
        </w:rPr>
        <w:t>de oplysninger, der er givet i indberetningerne</w:t>
      </w:r>
      <w:r w:rsidRPr="009F2B60">
        <w:rPr>
          <w:rFonts w:ascii="Arial" w:hAnsi="Arial" w:cs="Arial"/>
          <w:sz w:val="24"/>
          <w:szCs w:val="24"/>
        </w:rPr>
        <w:t xml:space="preserve"> </w:t>
      </w:r>
      <w:r w:rsidR="002F4929" w:rsidRPr="009F2B60">
        <w:rPr>
          <w:rFonts w:ascii="Arial" w:hAnsi="Arial" w:cs="Arial"/>
          <w:sz w:val="24"/>
          <w:szCs w:val="24"/>
        </w:rPr>
        <w:t xml:space="preserve">er relevante, </w:t>
      </w:r>
    </w:p>
    <w:p w14:paraId="2A62414E" w14:textId="77777777" w:rsidR="009F2B60" w:rsidRDefault="009F2B60" w:rsidP="009F2B60">
      <w:pPr>
        <w:pStyle w:val="Listeafsnit"/>
        <w:numPr>
          <w:ilvl w:val="0"/>
          <w:numId w:val="7"/>
        </w:numPr>
        <w:jc w:val="both"/>
        <w:rPr>
          <w:rFonts w:ascii="Arial" w:hAnsi="Arial" w:cs="Arial"/>
          <w:sz w:val="24"/>
          <w:szCs w:val="24"/>
        </w:rPr>
      </w:pPr>
      <w:r>
        <w:rPr>
          <w:rFonts w:ascii="Arial" w:hAnsi="Arial" w:cs="Arial"/>
          <w:sz w:val="24"/>
          <w:szCs w:val="24"/>
        </w:rPr>
        <w:t>de oplysninger, der er givet i indberetningerne,</w:t>
      </w:r>
      <w:r w:rsidRPr="009F2B60">
        <w:rPr>
          <w:rFonts w:ascii="Arial" w:hAnsi="Arial" w:cs="Arial"/>
          <w:sz w:val="24"/>
          <w:szCs w:val="24"/>
        </w:rPr>
        <w:t xml:space="preserve"> </w:t>
      </w:r>
      <w:r w:rsidR="002F4929" w:rsidRPr="009F2B60">
        <w:rPr>
          <w:rFonts w:ascii="Arial" w:hAnsi="Arial" w:cs="Arial"/>
          <w:sz w:val="24"/>
          <w:szCs w:val="24"/>
        </w:rPr>
        <w:t xml:space="preserve">er oplysninger der ikke er undergivet </w:t>
      </w:r>
      <w:r w:rsidR="00F47CFB" w:rsidRPr="009F2B60">
        <w:rPr>
          <w:rFonts w:ascii="Arial" w:hAnsi="Arial" w:cs="Arial"/>
          <w:sz w:val="24"/>
          <w:szCs w:val="24"/>
        </w:rPr>
        <w:t xml:space="preserve">tavshedspligt i relation til indberetteren, samt </w:t>
      </w:r>
    </w:p>
    <w:p w14:paraId="167010ED" w14:textId="77777777" w:rsidR="00F02406" w:rsidRPr="009F2B60" w:rsidRDefault="00F47CFB" w:rsidP="009F2B60">
      <w:pPr>
        <w:pStyle w:val="Listeafsnit"/>
        <w:numPr>
          <w:ilvl w:val="0"/>
          <w:numId w:val="7"/>
        </w:numPr>
        <w:jc w:val="both"/>
        <w:rPr>
          <w:rFonts w:ascii="Arial" w:hAnsi="Arial" w:cs="Arial"/>
          <w:sz w:val="24"/>
          <w:szCs w:val="24"/>
        </w:rPr>
      </w:pPr>
      <w:r w:rsidRPr="009F2B60">
        <w:rPr>
          <w:rFonts w:ascii="Arial" w:hAnsi="Arial" w:cs="Arial"/>
          <w:sz w:val="24"/>
          <w:szCs w:val="24"/>
        </w:rPr>
        <w:t>behandle oplysninger, der kan have injurierende karakter på en sådan måde, at disse ikke viderebringes på samme måde.</w:t>
      </w:r>
    </w:p>
    <w:p w14:paraId="6446016D" w14:textId="77777777" w:rsidR="00A7305A" w:rsidRDefault="00A7305A" w:rsidP="003D7117">
      <w:pPr>
        <w:jc w:val="both"/>
        <w:rPr>
          <w:rFonts w:ascii="Arial" w:hAnsi="Arial" w:cs="Arial"/>
          <w:sz w:val="24"/>
          <w:szCs w:val="24"/>
        </w:rPr>
      </w:pPr>
    </w:p>
    <w:p w14:paraId="6CB1AEAD" w14:textId="77777777" w:rsidR="003635B3" w:rsidRPr="003D7117" w:rsidRDefault="003635B3" w:rsidP="003D7117">
      <w:pPr>
        <w:jc w:val="both"/>
        <w:rPr>
          <w:rFonts w:ascii="Arial" w:hAnsi="Arial" w:cs="Arial"/>
          <w:sz w:val="24"/>
          <w:szCs w:val="24"/>
        </w:rPr>
      </w:pPr>
    </w:p>
    <w:p w14:paraId="77871B41" w14:textId="77777777" w:rsidR="00C86591" w:rsidRPr="00C34D35" w:rsidRDefault="00C86591" w:rsidP="00DC3BAC">
      <w:pPr>
        <w:rPr>
          <w:rFonts w:ascii="Arial" w:hAnsi="Arial" w:cs="Arial"/>
          <w:sz w:val="24"/>
          <w:szCs w:val="24"/>
        </w:rPr>
      </w:pPr>
    </w:p>
    <w:p w14:paraId="152D88EC" w14:textId="77777777" w:rsidR="00C86591" w:rsidRPr="00C34D35" w:rsidRDefault="00C34D35" w:rsidP="00C86591">
      <w:pPr>
        <w:jc w:val="center"/>
        <w:rPr>
          <w:rFonts w:ascii="Arial" w:hAnsi="Arial" w:cs="Arial"/>
          <w:sz w:val="24"/>
          <w:szCs w:val="24"/>
        </w:rPr>
      </w:pPr>
      <w:r>
        <w:rPr>
          <w:rFonts w:ascii="Arial" w:hAnsi="Arial" w:cs="Arial"/>
          <w:sz w:val="24"/>
          <w:szCs w:val="24"/>
        </w:rPr>
        <w:t>Nuuk, den 7. oktober 2020</w:t>
      </w:r>
    </w:p>
    <w:p w14:paraId="0EEA8667" w14:textId="77777777" w:rsidR="00C86591" w:rsidRPr="00C34D35" w:rsidRDefault="00C86591" w:rsidP="00C86591">
      <w:pPr>
        <w:jc w:val="center"/>
        <w:rPr>
          <w:rFonts w:ascii="Arial" w:hAnsi="Arial" w:cs="Arial"/>
          <w:sz w:val="24"/>
          <w:szCs w:val="24"/>
        </w:rPr>
      </w:pPr>
    </w:p>
    <w:p w14:paraId="5632C787" w14:textId="77777777" w:rsidR="00C86591" w:rsidRPr="00C34D35" w:rsidRDefault="00C86591" w:rsidP="00C86591">
      <w:pPr>
        <w:jc w:val="center"/>
        <w:rPr>
          <w:rFonts w:ascii="Arial" w:hAnsi="Arial" w:cs="Arial"/>
          <w:sz w:val="24"/>
          <w:szCs w:val="24"/>
        </w:rPr>
      </w:pPr>
    </w:p>
    <w:p w14:paraId="751D6307" w14:textId="77777777" w:rsidR="00910D24" w:rsidRPr="00C34D35" w:rsidRDefault="00910D24" w:rsidP="00910D24">
      <w:pPr>
        <w:jc w:val="center"/>
        <w:rPr>
          <w:rFonts w:ascii="Arial" w:hAnsi="Arial" w:cs="Arial"/>
          <w:sz w:val="24"/>
          <w:szCs w:val="24"/>
        </w:rPr>
      </w:pPr>
      <w:r w:rsidRPr="00C34D35">
        <w:rPr>
          <w:rFonts w:ascii="Arial" w:hAnsi="Arial" w:cs="Arial"/>
          <w:sz w:val="24"/>
          <w:szCs w:val="24"/>
        </w:rPr>
        <w:fldChar w:fldCharType="begin"/>
      </w:r>
      <w:r w:rsidRPr="00C34D35">
        <w:rPr>
          <w:rFonts w:ascii="Arial" w:hAnsi="Arial" w:cs="Arial"/>
          <w:sz w:val="24"/>
          <w:szCs w:val="24"/>
        </w:rPr>
        <w:instrText xml:space="preserve"> DOCPROPERTY  "DN_D_ Afsender navn"  \* MERGEFORMAT </w:instrText>
      </w:r>
      <w:r w:rsidRPr="00C34D35">
        <w:rPr>
          <w:rFonts w:ascii="Arial" w:hAnsi="Arial" w:cs="Arial"/>
          <w:sz w:val="24"/>
          <w:szCs w:val="24"/>
        </w:rPr>
        <w:fldChar w:fldCharType="separate"/>
      </w:r>
      <w:r>
        <w:rPr>
          <w:rFonts w:ascii="Arial" w:hAnsi="Arial" w:cs="Arial"/>
          <w:sz w:val="24"/>
          <w:szCs w:val="24"/>
        </w:rPr>
        <w:t>Lars Krogsgaard-Jensen</w:t>
      </w:r>
      <w:r w:rsidRPr="00C34D35">
        <w:rPr>
          <w:rFonts w:ascii="Arial" w:hAnsi="Arial" w:cs="Arial"/>
          <w:sz w:val="24"/>
          <w:szCs w:val="24"/>
        </w:rPr>
        <w:fldChar w:fldCharType="end"/>
      </w:r>
    </w:p>
    <w:p w14:paraId="036CED59" w14:textId="77777777" w:rsidR="00C34D35" w:rsidRPr="00C34D35" w:rsidRDefault="00C34D35" w:rsidP="00910D24">
      <w:pPr>
        <w:jc w:val="center"/>
        <w:rPr>
          <w:rFonts w:ascii="Arial" w:hAnsi="Arial" w:cs="Arial"/>
          <w:sz w:val="24"/>
          <w:szCs w:val="24"/>
        </w:rPr>
      </w:pPr>
      <w:r w:rsidRPr="00C34D35">
        <w:rPr>
          <w:rFonts w:ascii="Arial" w:hAnsi="Arial" w:cs="Arial"/>
          <w:sz w:val="24"/>
          <w:szCs w:val="24"/>
        </w:rPr>
        <w:t>Juridisk Konsulent</w:t>
      </w:r>
    </w:p>
    <w:sectPr w:rsidR="00C34D35" w:rsidRPr="00C34D35" w:rsidSect="001C203A">
      <w:footerReference w:type="default" r:id="rId7"/>
      <w:headerReference w:type="first" r:id="rId8"/>
      <w:footerReference w:type="first" r:id="rId9"/>
      <w:pgSz w:w="11906" w:h="16838" w:code="9"/>
      <w:pgMar w:top="2268" w:right="567" w:bottom="567" w:left="1418" w:header="709" w:footer="709" w:gutter="0"/>
      <w:paperSrc w:first="15" w:other="15"/>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E9C035" w14:textId="77777777" w:rsidR="00A858B9" w:rsidRDefault="00A858B9" w:rsidP="00C86591">
      <w:r>
        <w:separator/>
      </w:r>
    </w:p>
  </w:endnote>
  <w:endnote w:type="continuationSeparator" w:id="0">
    <w:p w14:paraId="065AC31D" w14:textId="77777777" w:rsidR="00A858B9" w:rsidRDefault="00A858B9" w:rsidP="00C865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73724723"/>
      <w:docPartObj>
        <w:docPartGallery w:val="Page Numbers (Bottom of Page)"/>
        <w:docPartUnique/>
      </w:docPartObj>
    </w:sdtPr>
    <w:sdtEndPr>
      <w:rPr>
        <w:noProof/>
      </w:rPr>
    </w:sdtEndPr>
    <w:sdtContent>
      <w:p w14:paraId="04DA0EBB" w14:textId="77777777" w:rsidR="002F4929" w:rsidRDefault="002F4929">
        <w:pPr>
          <w:pStyle w:val="Sidefod"/>
          <w:jc w:val="right"/>
        </w:pPr>
        <w:r>
          <w:fldChar w:fldCharType="begin"/>
        </w:r>
        <w:r>
          <w:instrText xml:space="preserve"> PAGE   \* MERGEFORMAT </w:instrText>
        </w:r>
        <w:r>
          <w:fldChar w:fldCharType="separate"/>
        </w:r>
        <w:r w:rsidR="009F2B60">
          <w:rPr>
            <w:noProof/>
          </w:rPr>
          <w:t>4</w:t>
        </w:r>
        <w:r>
          <w:rPr>
            <w:noProof/>
          </w:rPr>
          <w:fldChar w:fldCharType="end"/>
        </w:r>
      </w:p>
    </w:sdtContent>
  </w:sdt>
  <w:p w14:paraId="3C73D388" w14:textId="77777777" w:rsidR="002F4929" w:rsidRDefault="002F4929">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56180970"/>
      <w:docPartObj>
        <w:docPartGallery w:val="Page Numbers (Bottom of Page)"/>
        <w:docPartUnique/>
      </w:docPartObj>
    </w:sdtPr>
    <w:sdtEndPr>
      <w:rPr>
        <w:noProof/>
      </w:rPr>
    </w:sdtEndPr>
    <w:sdtContent>
      <w:p w14:paraId="798227B6" w14:textId="77777777" w:rsidR="002F4929" w:rsidRDefault="002F4929">
        <w:pPr>
          <w:pStyle w:val="Sidefod"/>
          <w:jc w:val="right"/>
        </w:pPr>
        <w:r>
          <w:fldChar w:fldCharType="begin"/>
        </w:r>
        <w:r>
          <w:instrText xml:space="preserve"> PAGE   \* MERGEFORMAT </w:instrText>
        </w:r>
        <w:r>
          <w:fldChar w:fldCharType="separate"/>
        </w:r>
        <w:r w:rsidR="009F2B60">
          <w:rPr>
            <w:noProof/>
          </w:rPr>
          <w:t>1</w:t>
        </w:r>
        <w:r>
          <w:rPr>
            <w:noProof/>
          </w:rPr>
          <w:fldChar w:fldCharType="end"/>
        </w:r>
      </w:p>
    </w:sdtContent>
  </w:sdt>
  <w:p w14:paraId="113A7512" w14:textId="77777777" w:rsidR="002F4929" w:rsidRDefault="002F4929">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EFF7F1" w14:textId="77777777" w:rsidR="00A858B9" w:rsidRDefault="00A858B9" w:rsidP="00C86591">
      <w:r>
        <w:separator/>
      </w:r>
    </w:p>
  </w:footnote>
  <w:footnote w:type="continuationSeparator" w:id="0">
    <w:p w14:paraId="1994BB8E" w14:textId="77777777" w:rsidR="00A858B9" w:rsidRDefault="00A858B9" w:rsidP="00C8659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5AAB4D" w14:textId="77777777" w:rsidR="002F4929" w:rsidRPr="00395BF0" w:rsidRDefault="002F4929" w:rsidP="00395BF0">
    <w:pPr>
      <w:pStyle w:val="Sidehoved"/>
    </w:pPr>
    <w:r>
      <w:rPr>
        <w:noProof/>
      </w:rPr>
      <w:drawing>
        <wp:anchor distT="0" distB="0" distL="114300" distR="114300" simplePos="0" relativeHeight="251658240" behindDoc="1" locked="0" layoutInCell="1" allowOverlap="1" wp14:anchorId="4CB79D18" wp14:editId="3B1280E1">
          <wp:simplePos x="0" y="0"/>
          <wp:positionH relativeFrom="page">
            <wp:posOffset>-13970</wp:posOffset>
          </wp:positionH>
          <wp:positionV relativeFrom="paragraph">
            <wp:posOffset>-753110</wp:posOffset>
          </wp:positionV>
          <wp:extent cx="7560000" cy="1730010"/>
          <wp:effectExtent l="0" t="0" r="3175" b="3810"/>
          <wp:wrapNone/>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filen.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60000" cy="173001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73A80"/>
    <w:multiLevelType w:val="hybridMultilevel"/>
    <w:tmpl w:val="1D16470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 w15:restartNumberingAfterBreak="0">
    <w:nsid w:val="21D76C1D"/>
    <w:multiLevelType w:val="hybridMultilevel"/>
    <w:tmpl w:val="CEE25F4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01A1ACF"/>
    <w:multiLevelType w:val="hybridMultilevel"/>
    <w:tmpl w:val="5824B73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31A2612F"/>
    <w:multiLevelType w:val="hybridMultilevel"/>
    <w:tmpl w:val="25CC823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321638D3"/>
    <w:multiLevelType w:val="hybridMultilevel"/>
    <w:tmpl w:val="49AE2B9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7DF73E2C"/>
    <w:multiLevelType w:val="hybridMultilevel"/>
    <w:tmpl w:val="A5CAC7D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7FB226EE"/>
    <w:multiLevelType w:val="hybridMultilevel"/>
    <w:tmpl w:val="55446D36"/>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5"/>
  </w:num>
  <w:num w:numId="2">
    <w:abstractNumId w:val="6"/>
  </w:num>
  <w:num w:numId="3">
    <w:abstractNumId w:val="0"/>
  </w:num>
  <w:num w:numId="4">
    <w:abstractNumId w:val="3"/>
  </w:num>
  <w:num w:numId="5">
    <w:abstractNumId w:val="1"/>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hyphenationZone w:val="425"/>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86591"/>
    <w:rsid w:val="000017E2"/>
    <w:rsid w:val="000042F1"/>
    <w:rsid w:val="000056F1"/>
    <w:rsid w:val="00006156"/>
    <w:rsid w:val="0000681B"/>
    <w:rsid w:val="00014149"/>
    <w:rsid w:val="000144AB"/>
    <w:rsid w:val="0001469E"/>
    <w:rsid w:val="00014A92"/>
    <w:rsid w:val="0001566D"/>
    <w:rsid w:val="00015A2B"/>
    <w:rsid w:val="00015C03"/>
    <w:rsid w:val="00015D2F"/>
    <w:rsid w:val="00017EDE"/>
    <w:rsid w:val="00021067"/>
    <w:rsid w:val="00021869"/>
    <w:rsid w:val="00021F92"/>
    <w:rsid w:val="0002303B"/>
    <w:rsid w:val="00023401"/>
    <w:rsid w:val="000244DE"/>
    <w:rsid w:val="000249BA"/>
    <w:rsid w:val="00024FAB"/>
    <w:rsid w:val="00025742"/>
    <w:rsid w:val="00026507"/>
    <w:rsid w:val="00027E1D"/>
    <w:rsid w:val="000301BF"/>
    <w:rsid w:val="00030BB6"/>
    <w:rsid w:val="00031E93"/>
    <w:rsid w:val="00032247"/>
    <w:rsid w:val="00032F48"/>
    <w:rsid w:val="0003308E"/>
    <w:rsid w:val="000330A5"/>
    <w:rsid w:val="0003327B"/>
    <w:rsid w:val="0003392E"/>
    <w:rsid w:val="00034134"/>
    <w:rsid w:val="00034146"/>
    <w:rsid w:val="00034ECA"/>
    <w:rsid w:val="0003513F"/>
    <w:rsid w:val="0003527F"/>
    <w:rsid w:val="000359B8"/>
    <w:rsid w:val="00036207"/>
    <w:rsid w:val="000368A3"/>
    <w:rsid w:val="00036C11"/>
    <w:rsid w:val="00037013"/>
    <w:rsid w:val="000374B9"/>
    <w:rsid w:val="00037C00"/>
    <w:rsid w:val="00040C5C"/>
    <w:rsid w:val="000438F0"/>
    <w:rsid w:val="00043E54"/>
    <w:rsid w:val="00043F29"/>
    <w:rsid w:val="00044CE9"/>
    <w:rsid w:val="00044E84"/>
    <w:rsid w:val="0004623A"/>
    <w:rsid w:val="00046A22"/>
    <w:rsid w:val="00047F5E"/>
    <w:rsid w:val="00050172"/>
    <w:rsid w:val="0005381D"/>
    <w:rsid w:val="00053A09"/>
    <w:rsid w:val="000542A2"/>
    <w:rsid w:val="000545A6"/>
    <w:rsid w:val="0005488A"/>
    <w:rsid w:val="00055918"/>
    <w:rsid w:val="000566CD"/>
    <w:rsid w:val="0005780B"/>
    <w:rsid w:val="00057B48"/>
    <w:rsid w:val="00060FF6"/>
    <w:rsid w:val="00062093"/>
    <w:rsid w:val="000628D3"/>
    <w:rsid w:val="000629A6"/>
    <w:rsid w:val="000640F1"/>
    <w:rsid w:val="00064F18"/>
    <w:rsid w:val="00065E2A"/>
    <w:rsid w:val="00065EBE"/>
    <w:rsid w:val="000665CE"/>
    <w:rsid w:val="00067104"/>
    <w:rsid w:val="000673F3"/>
    <w:rsid w:val="00067DBD"/>
    <w:rsid w:val="00067EDE"/>
    <w:rsid w:val="00070DED"/>
    <w:rsid w:val="00070FA8"/>
    <w:rsid w:val="000713F9"/>
    <w:rsid w:val="00073286"/>
    <w:rsid w:val="00074303"/>
    <w:rsid w:val="00074A44"/>
    <w:rsid w:val="000757C0"/>
    <w:rsid w:val="00075F3A"/>
    <w:rsid w:val="0007767A"/>
    <w:rsid w:val="00077C0D"/>
    <w:rsid w:val="0008029B"/>
    <w:rsid w:val="00080DCC"/>
    <w:rsid w:val="00080E61"/>
    <w:rsid w:val="00080FCC"/>
    <w:rsid w:val="00083D51"/>
    <w:rsid w:val="0008408E"/>
    <w:rsid w:val="00084FC4"/>
    <w:rsid w:val="00085719"/>
    <w:rsid w:val="00085874"/>
    <w:rsid w:val="000865FE"/>
    <w:rsid w:val="00086D82"/>
    <w:rsid w:val="00087C7A"/>
    <w:rsid w:val="000919A4"/>
    <w:rsid w:val="00092410"/>
    <w:rsid w:val="00095A6E"/>
    <w:rsid w:val="00096FEC"/>
    <w:rsid w:val="0009790F"/>
    <w:rsid w:val="00097B05"/>
    <w:rsid w:val="000A003F"/>
    <w:rsid w:val="000A25AA"/>
    <w:rsid w:val="000A31EE"/>
    <w:rsid w:val="000A35EA"/>
    <w:rsid w:val="000A3F00"/>
    <w:rsid w:val="000A5887"/>
    <w:rsid w:val="000A60E1"/>
    <w:rsid w:val="000A6DC7"/>
    <w:rsid w:val="000A7976"/>
    <w:rsid w:val="000A7B36"/>
    <w:rsid w:val="000A7E81"/>
    <w:rsid w:val="000B08D5"/>
    <w:rsid w:val="000B1886"/>
    <w:rsid w:val="000B2306"/>
    <w:rsid w:val="000B25A5"/>
    <w:rsid w:val="000B25C6"/>
    <w:rsid w:val="000B3536"/>
    <w:rsid w:val="000B3BDF"/>
    <w:rsid w:val="000B4A74"/>
    <w:rsid w:val="000B5E3A"/>
    <w:rsid w:val="000B62A1"/>
    <w:rsid w:val="000B64B0"/>
    <w:rsid w:val="000B6753"/>
    <w:rsid w:val="000B700C"/>
    <w:rsid w:val="000C0E1E"/>
    <w:rsid w:val="000C141A"/>
    <w:rsid w:val="000C18A4"/>
    <w:rsid w:val="000C2361"/>
    <w:rsid w:val="000C244A"/>
    <w:rsid w:val="000C2540"/>
    <w:rsid w:val="000C2E65"/>
    <w:rsid w:val="000C44FB"/>
    <w:rsid w:val="000C6200"/>
    <w:rsid w:val="000C6FD0"/>
    <w:rsid w:val="000C7BAD"/>
    <w:rsid w:val="000D113E"/>
    <w:rsid w:val="000D132E"/>
    <w:rsid w:val="000D35ED"/>
    <w:rsid w:val="000D4C9E"/>
    <w:rsid w:val="000D56C4"/>
    <w:rsid w:val="000D59CE"/>
    <w:rsid w:val="000D5B74"/>
    <w:rsid w:val="000D602D"/>
    <w:rsid w:val="000D6FED"/>
    <w:rsid w:val="000D70CF"/>
    <w:rsid w:val="000D74DE"/>
    <w:rsid w:val="000D7B4B"/>
    <w:rsid w:val="000D7C6F"/>
    <w:rsid w:val="000D7E57"/>
    <w:rsid w:val="000E06BE"/>
    <w:rsid w:val="000E16B1"/>
    <w:rsid w:val="000E1ADF"/>
    <w:rsid w:val="000E29CD"/>
    <w:rsid w:val="000E429C"/>
    <w:rsid w:val="000E554D"/>
    <w:rsid w:val="000E5FA9"/>
    <w:rsid w:val="000F07C3"/>
    <w:rsid w:val="000F0D65"/>
    <w:rsid w:val="000F1493"/>
    <w:rsid w:val="000F163D"/>
    <w:rsid w:val="000F1C7D"/>
    <w:rsid w:val="000F42F1"/>
    <w:rsid w:val="000F511A"/>
    <w:rsid w:val="000F7B81"/>
    <w:rsid w:val="00100BA5"/>
    <w:rsid w:val="00100F0E"/>
    <w:rsid w:val="001020E6"/>
    <w:rsid w:val="001029A0"/>
    <w:rsid w:val="00102A39"/>
    <w:rsid w:val="00102AA4"/>
    <w:rsid w:val="00103668"/>
    <w:rsid w:val="00104231"/>
    <w:rsid w:val="00104A18"/>
    <w:rsid w:val="00105041"/>
    <w:rsid w:val="0010649A"/>
    <w:rsid w:val="00107721"/>
    <w:rsid w:val="001104B1"/>
    <w:rsid w:val="001108A0"/>
    <w:rsid w:val="00110EB3"/>
    <w:rsid w:val="00111C9F"/>
    <w:rsid w:val="00112150"/>
    <w:rsid w:val="0011245B"/>
    <w:rsid w:val="001127D7"/>
    <w:rsid w:val="0011334B"/>
    <w:rsid w:val="001139CD"/>
    <w:rsid w:val="00113DB1"/>
    <w:rsid w:val="00113EC5"/>
    <w:rsid w:val="00114DF2"/>
    <w:rsid w:val="0011692B"/>
    <w:rsid w:val="00116B07"/>
    <w:rsid w:val="00116EE3"/>
    <w:rsid w:val="00117258"/>
    <w:rsid w:val="001173F1"/>
    <w:rsid w:val="00117CE5"/>
    <w:rsid w:val="00117D8C"/>
    <w:rsid w:val="0012054D"/>
    <w:rsid w:val="0012066F"/>
    <w:rsid w:val="00120B2F"/>
    <w:rsid w:val="00120B3C"/>
    <w:rsid w:val="00120C9D"/>
    <w:rsid w:val="00120F98"/>
    <w:rsid w:val="00125D8E"/>
    <w:rsid w:val="0012698A"/>
    <w:rsid w:val="00130AE6"/>
    <w:rsid w:val="00130BEF"/>
    <w:rsid w:val="00130F7C"/>
    <w:rsid w:val="001321BD"/>
    <w:rsid w:val="00132CE5"/>
    <w:rsid w:val="00133E74"/>
    <w:rsid w:val="00133F72"/>
    <w:rsid w:val="00134554"/>
    <w:rsid w:val="0013483D"/>
    <w:rsid w:val="001351AD"/>
    <w:rsid w:val="001365F2"/>
    <w:rsid w:val="001376D5"/>
    <w:rsid w:val="00137DBA"/>
    <w:rsid w:val="00141099"/>
    <w:rsid w:val="001411D0"/>
    <w:rsid w:val="00142231"/>
    <w:rsid w:val="001426BE"/>
    <w:rsid w:val="00142C93"/>
    <w:rsid w:val="001430B7"/>
    <w:rsid w:val="001433F8"/>
    <w:rsid w:val="00143A37"/>
    <w:rsid w:val="00143A4B"/>
    <w:rsid w:val="0014470E"/>
    <w:rsid w:val="0014512A"/>
    <w:rsid w:val="00145746"/>
    <w:rsid w:val="0014677A"/>
    <w:rsid w:val="00147011"/>
    <w:rsid w:val="0015058A"/>
    <w:rsid w:val="001506C0"/>
    <w:rsid w:val="0015212C"/>
    <w:rsid w:val="00152AF6"/>
    <w:rsid w:val="00152CC8"/>
    <w:rsid w:val="00154487"/>
    <w:rsid w:val="001546B6"/>
    <w:rsid w:val="0015521E"/>
    <w:rsid w:val="00156AB8"/>
    <w:rsid w:val="00157572"/>
    <w:rsid w:val="00160FA7"/>
    <w:rsid w:val="00162095"/>
    <w:rsid w:val="00162DD8"/>
    <w:rsid w:val="001633BB"/>
    <w:rsid w:val="001643D9"/>
    <w:rsid w:val="00164414"/>
    <w:rsid w:val="00164D12"/>
    <w:rsid w:val="001652A5"/>
    <w:rsid w:val="00166514"/>
    <w:rsid w:val="001666E4"/>
    <w:rsid w:val="001708C5"/>
    <w:rsid w:val="0017243D"/>
    <w:rsid w:val="00172EFA"/>
    <w:rsid w:val="00173B1C"/>
    <w:rsid w:val="00173E12"/>
    <w:rsid w:val="001741CB"/>
    <w:rsid w:val="00174FFF"/>
    <w:rsid w:val="00181FEB"/>
    <w:rsid w:val="00182687"/>
    <w:rsid w:val="001827B2"/>
    <w:rsid w:val="00182ABF"/>
    <w:rsid w:val="00183043"/>
    <w:rsid w:val="001833BC"/>
    <w:rsid w:val="00183E8A"/>
    <w:rsid w:val="001861C2"/>
    <w:rsid w:val="00186239"/>
    <w:rsid w:val="0018713D"/>
    <w:rsid w:val="001872DA"/>
    <w:rsid w:val="00187F81"/>
    <w:rsid w:val="001906B9"/>
    <w:rsid w:val="0019087C"/>
    <w:rsid w:val="00190A7E"/>
    <w:rsid w:val="00191AA6"/>
    <w:rsid w:val="001922A8"/>
    <w:rsid w:val="00192A01"/>
    <w:rsid w:val="001957E5"/>
    <w:rsid w:val="00196729"/>
    <w:rsid w:val="00196BC5"/>
    <w:rsid w:val="00196D1B"/>
    <w:rsid w:val="00197A5A"/>
    <w:rsid w:val="001A01FC"/>
    <w:rsid w:val="001A0B11"/>
    <w:rsid w:val="001A0D30"/>
    <w:rsid w:val="001A1CC5"/>
    <w:rsid w:val="001A309B"/>
    <w:rsid w:val="001A3F78"/>
    <w:rsid w:val="001A416C"/>
    <w:rsid w:val="001A4468"/>
    <w:rsid w:val="001A6518"/>
    <w:rsid w:val="001A655F"/>
    <w:rsid w:val="001A76EA"/>
    <w:rsid w:val="001A7A71"/>
    <w:rsid w:val="001B07D0"/>
    <w:rsid w:val="001B109B"/>
    <w:rsid w:val="001B225F"/>
    <w:rsid w:val="001B2319"/>
    <w:rsid w:val="001B31F1"/>
    <w:rsid w:val="001B3FCD"/>
    <w:rsid w:val="001B4EB3"/>
    <w:rsid w:val="001B5AAB"/>
    <w:rsid w:val="001B639D"/>
    <w:rsid w:val="001B7A99"/>
    <w:rsid w:val="001C0246"/>
    <w:rsid w:val="001C0DF7"/>
    <w:rsid w:val="001C203A"/>
    <w:rsid w:val="001C2139"/>
    <w:rsid w:val="001C2749"/>
    <w:rsid w:val="001C2996"/>
    <w:rsid w:val="001C2BBA"/>
    <w:rsid w:val="001C4E1B"/>
    <w:rsid w:val="001C6A2A"/>
    <w:rsid w:val="001D071D"/>
    <w:rsid w:val="001D0AE9"/>
    <w:rsid w:val="001D0DE1"/>
    <w:rsid w:val="001D1D07"/>
    <w:rsid w:val="001D23EE"/>
    <w:rsid w:val="001D2E25"/>
    <w:rsid w:val="001D35CE"/>
    <w:rsid w:val="001D3A90"/>
    <w:rsid w:val="001D4145"/>
    <w:rsid w:val="001D5153"/>
    <w:rsid w:val="001D57DD"/>
    <w:rsid w:val="001D58D1"/>
    <w:rsid w:val="001D6911"/>
    <w:rsid w:val="001D6A90"/>
    <w:rsid w:val="001D710F"/>
    <w:rsid w:val="001D7FD9"/>
    <w:rsid w:val="001E01DB"/>
    <w:rsid w:val="001E1FD6"/>
    <w:rsid w:val="001E23BE"/>
    <w:rsid w:val="001E37FA"/>
    <w:rsid w:val="001E4517"/>
    <w:rsid w:val="001E4988"/>
    <w:rsid w:val="001E4CD4"/>
    <w:rsid w:val="001E53AB"/>
    <w:rsid w:val="001E59B0"/>
    <w:rsid w:val="001E5DDB"/>
    <w:rsid w:val="001F0B57"/>
    <w:rsid w:val="001F169B"/>
    <w:rsid w:val="001F1D37"/>
    <w:rsid w:val="001F21B2"/>
    <w:rsid w:val="001F429C"/>
    <w:rsid w:val="001F571B"/>
    <w:rsid w:val="001F5BA5"/>
    <w:rsid w:val="001F6380"/>
    <w:rsid w:val="001F6600"/>
    <w:rsid w:val="001F667E"/>
    <w:rsid w:val="001F6BEB"/>
    <w:rsid w:val="002003D7"/>
    <w:rsid w:val="002005FB"/>
    <w:rsid w:val="00201268"/>
    <w:rsid w:val="00201700"/>
    <w:rsid w:val="00201E17"/>
    <w:rsid w:val="00201EAD"/>
    <w:rsid w:val="00202AAC"/>
    <w:rsid w:val="00202D18"/>
    <w:rsid w:val="00203072"/>
    <w:rsid w:val="0020427A"/>
    <w:rsid w:val="00205D1D"/>
    <w:rsid w:val="00207B33"/>
    <w:rsid w:val="00211F0B"/>
    <w:rsid w:val="002128D9"/>
    <w:rsid w:val="00212B3E"/>
    <w:rsid w:val="0021334E"/>
    <w:rsid w:val="0021379B"/>
    <w:rsid w:val="00213815"/>
    <w:rsid w:val="00213DC1"/>
    <w:rsid w:val="0021454E"/>
    <w:rsid w:val="00214704"/>
    <w:rsid w:val="0021482F"/>
    <w:rsid w:val="00214FA7"/>
    <w:rsid w:val="002165E5"/>
    <w:rsid w:val="002169DA"/>
    <w:rsid w:val="00216BE7"/>
    <w:rsid w:val="00216F7D"/>
    <w:rsid w:val="00217211"/>
    <w:rsid w:val="00217680"/>
    <w:rsid w:val="002202FB"/>
    <w:rsid w:val="0022065E"/>
    <w:rsid w:val="002209DD"/>
    <w:rsid w:val="0022238D"/>
    <w:rsid w:val="002224EF"/>
    <w:rsid w:val="00223EB9"/>
    <w:rsid w:val="00224B1C"/>
    <w:rsid w:val="00224D66"/>
    <w:rsid w:val="00224DEF"/>
    <w:rsid w:val="00226664"/>
    <w:rsid w:val="002273FC"/>
    <w:rsid w:val="00227677"/>
    <w:rsid w:val="0023051D"/>
    <w:rsid w:val="002309C1"/>
    <w:rsid w:val="00231616"/>
    <w:rsid w:val="00231A06"/>
    <w:rsid w:val="0023200B"/>
    <w:rsid w:val="00233100"/>
    <w:rsid w:val="00234648"/>
    <w:rsid w:val="002404A4"/>
    <w:rsid w:val="00240588"/>
    <w:rsid w:val="002410FF"/>
    <w:rsid w:val="00241B01"/>
    <w:rsid w:val="00242863"/>
    <w:rsid w:val="0024296D"/>
    <w:rsid w:val="00242B56"/>
    <w:rsid w:val="0024394A"/>
    <w:rsid w:val="00244A55"/>
    <w:rsid w:val="00245523"/>
    <w:rsid w:val="002475A1"/>
    <w:rsid w:val="0024795B"/>
    <w:rsid w:val="00251FC5"/>
    <w:rsid w:val="002525D2"/>
    <w:rsid w:val="00254C55"/>
    <w:rsid w:val="00256091"/>
    <w:rsid w:val="00257F18"/>
    <w:rsid w:val="00261A7E"/>
    <w:rsid w:val="00262E1A"/>
    <w:rsid w:val="00264140"/>
    <w:rsid w:val="0026429A"/>
    <w:rsid w:val="0026519B"/>
    <w:rsid w:val="00265F9D"/>
    <w:rsid w:val="002676CA"/>
    <w:rsid w:val="002677BB"/>
    <w:rsid w:val="002704DC"/>
    <w:rsid w:val="00270CB7"/>
    <w:rsid w:val="00271490"/>
    <w:rsid w:val="002726B6"/>
    <w:rsid w:val="0027357D"/>
    <w:rsid w:val="0027372D"/>
    <w:rsid w:val="002738B0"/>
    <w:rsid w:val="00273B47"/>
    <w:rsid w:val="00273D8C"/>
    <w:rsid w:val="0027565B"/>
    <w:rsid w:val="0027566C"/>
    <w:rsid w:val="0027632C"/>
    <w:rsid w:val="00276C54"/>
    <w:rsid w:val="00277224"/>
    <w:rsid w:val="00277442"/>
    <w:rsid w:val="00280F66"/>
    <w:rsid w:val="0028241A"/>
    <w:rsid w:val="002828D5"/>
    <w:rsid w:val="00282DEC"/>
    <w:rsid w:val="002830EC"/>
    <w:rsid w:val="00284EEB"/>
    <w:rsid w:val="00285567"/>
    <w:rsid w:val="002856E5"/>
    <w:rsid w:val="00285D34"/>
    <w:rsid w:val="00285ECF"/>
    <w:rsid w:val="002860D1"/>
    <w:rsid w:val="002871CB"/>
    <w:rsid w:val="0028786B"/>
    <w:rsid w:val="002913BF"/>
    <w:rsid w:val="002943B7"/>
    <w:rsid w:val="0029485E"/>
    <w:rsid w:val="0029553D"/>
    <w:rsid w:val="00295635"/>
    <w:rsid w:val="00295836"/>
    <w:rsid w:val="0029732D"/>
    <w:rsid w:val="0029744A"/>
    <w:rsid w:val="002A09B8"/>
    <w:rsid w:val="002A139F"/>
    <w:rsid w:val="002A1BA4"/>
    <w:rsid w:val="002A1BCF"/>
    <w:rsid w:val="002A34A9"/>
    <w:rsid w:val="002A4D5B"/>
    <w:rsid w:val="002A4EEC"/>
    <w:rsid w:val="002A684C"/>
    <w:rsid w:val="002A6884"/>
    <w:rsid w:val="002A6955"/>
    <w:rsid w:val="002B053A"/>
    <w:rsid w:val="002B1B5A"/>
    <w:rsid w:val="002B3551"/>
    <w:rsid w:val="002B41FD"/>
    <w:rsid w:val="002B50BA"/>
    <w:rsid w:val="002B5852"/>
    <w:rsid w:val="002B5C45"/>
    <w:rsid w:val="002B63CA"/>
    <w:rsid w:val="002B6FF0"/>
    <w:rsid w:val="002B7817"/>
    <w:rsid w:val="002C0030"/>
    <w:rsid w:val="002C010C"/>
    <w:rsid w:val="002C0A35"/>
    <w:rsid w:val="002C0E3C"/>
    <w:rsid w:val="002C2A85"/>
    <w:rsid w:val="002C32AE"/>
    <w:rsid w:val="002C4C49"/>
    <w:rsid w:val="002C4C99"/>
    <w:rsid w:val="002C5F9D"/>
    <w:rsid w:val="002C6017"/>
    <w:rsid w:val="002C6183"/>
    <w:rsid w:val="002C77EC"/>
    <w:rsid w:val="002C792C"/>
    <w:rsid w:val="002C79F4"/>
    <w:rsid w:val="002C7F9F"/>
    <w:rsid w:val="002D08AF"/>
    <w:rsid w:val="002D18B2"/>
    <w:rsid w:val="002D1FD4"/>
    <w:rsid w:val="002D20A7"/>
    <w:rsid w:val="002D39A3"/>
    <w:rsid w:val="002D3B04"/>
    <w:rsid w:val="002D41C0"/>
    <w:rsid w:val="002D452B"/>
    <w:rsid w:val="002D4EA4"/>
    <w:rsid w:val="002D5B33"/>
    <w:rsid w:val="002D68BF"/>
    <w:rsid w:val="002D6C61"/>
    <w:rsid w:val="002D79E1"/>
    <w:rsid w:val="002D7DF4"/>
    <w:rsid w:val="002E173A"/>
    <w:rsid w:val="002E1871"/>
    <w:rsid w:val="002E23F8"/>
    <w:rsid w:val="002E272B"/>
    <w:rsid w:val="002E3849"/>
    <w:rsid w:val="002E3D6D"/>
    <w:rsid w:val="002E53CB"/>
    <w:rsid w:val="002E69F2"/>
    <w:rsid w:val="002F0EF0"/>
    <w:rsid w:val="002F1551"/>
    <w:rsid w:val="002F1642"/>
    <w:rsid w:val="002F2CDB"/>
    <w:rsid w:val="002F46DB"/>
    <w:rsid w:val="002F4929"/>
    <w:rsid w:val="002F49D9"/>
    <w:rsid w:val="002F4F25"/>
    <w:rsid w:val="002F7A8C"/>
    <w:rsid w:val="002F7E4C"/>
    <w:rsid w:val="00304336"/>
    <w:rsid w:val="00304364"/>
    <w:rsid w:val="003043B5"/>
    <w:rsid w:val="0030454B"/>
    <w:rsid w:val="00305655"/>
    <w:rsid w:val="00305CA2"/>
    <w:rsid w:val="00305E55"/>
    <w:rsid w:val="003064C9"/>
    <w:rsid w:val="00307620"/>
    <w:rsid w:val="003119CB"/>
    <w:rsid w:val="0031248F"/>
    <w:rsid w:val="00312EAD"/>
    <w:rsid w:val="0031336B"/>
    <w:rsid w:val="00313B31"/>
    <w:rsid w:val="00314D1B"/>
    <w:rsid w:val="00315467"/>
    <w:rsid w:val="00315A7C"/>
    <w:rsid w:val="0031675E"/>
    <w:rsid w:val="00316772"/>
    <w:rsid w:val="003204E1"/>
    <w:rsid w:val="00322523"/>
    <w:rsid w:val="003228EA"/>
    <w:rsid w:val="003246E7"/>
    <w:rsid w:val="00324B3E"/>
    <w:rsid w:val="00324C34"/>
    <w:rsid w:val="003255B4"/>
    <w:rsid w:val="00325CE4"/>
    <w:rsid w:val="00325DBB"/>
    <w:rsid w:val="00326270"/>
    <w:rsid w:val="00326B8B"/>
    <w:rsid w:val="00327118"/>
    <w:rsid w:val="00327366"/>
    <w:rsid w:val="00327DD6"/>
    <w:rsid w:val="00330E32"/>
    <w:rsid w:val="00334A42"/>
    <w:rsid w:val="00334F8E"/>
    <w:rsid w:val="00335CF6"/>
    <w:rsid w:val="003362C0"/>
    <w:rsid w:val="003379D0"/>
    <w:rsid w:val="00340A90"/>
    <w:rsid w:val="00341264"/>
    <w:rsid w:val="00341530"/>
    <w:rsid w:val="0034183B"/>
    <w:rsid w:val="003423F3"/>
    <w:rsid w:val="003427CC"/>
    <w:rsid w:val="00343592"/>
    <w:rsid w:val="003437D2"/>
    <w:rsid w:val="00345113"/>
    <w:rsid w:val="00345E44"/>
    <w:rsid w:val="00345F31"/>
    <w:rsid w:val="003461B0"/>
    <w:rsid w:val="00346EA7"/>
    <w:rsid w:val="00347BBB"/>
    <w:rsid w:val="00347F66"/>
    <w:rsid w:val="00350AD3"/>
    <w:rsid w:val="00350C6E"/>
    <w:rsid w:val="00350CF5"/>
    <w:rsid w:val="003545A1"/>
    <w:rsid w:val="00356FE1"/>
    <w:rsid w:val="003576AB"/>
    <w:rsid w:val="0036084A"/>
    <w:rsid w:val="003624B3"/>
    <w:rsid w:val="00362D6E"/>
    <w:rsid w:val="003635B3"/>
    <w:rsid w:val="0036399F"/>
    <w:rsid w:val="00363C00"/>
    <w:rsid w:val="00364615"/>
    <w:rsid w:val="00364C91"/>
    <w:rsid w:val="00365A60"/>
    <w:rsid w:val="00366CF2"/>
    <w:rsid w:val="00366F7F"/>
    <w:rsid w:val="00367C35"/>
    <w:rsid w:val="003719C4"/>
    <w:rsid w:val="00372796"/>
    <w:rsid w:val="00373036"/>
    <w:rsid w:val="0037514B"/>
    <w:rsid w:val="0037617E"/>
    <w:rsid w:val="003763EB"/>
    <w:rsid w:val="003772B5"/>
    <w:rsid w:val="003773BD"/>
    <w:rsid w:val="00380AEF"/>
    <w:rsid w:val="003811E3"/>
    <w:rsid w:val="00381B44"/>
    <w:rsid w:val="00382AD4"/>
    <w:rsid w:val="00384FF6"/>
    <w:rsid w:val="0038551C"/>
    <w:rsid w:val="003859A1"/>
    <w:rsid w:val="00385C47"/>
    <w:rsid w:val="0038612C"/>
    <w:rsid w:val="00387E1F"/>
    <w:rsid w:val="0039041C"/>
    <w:rsid w:val="00391B97"/>
    <w:rsid w:val="00392745"/>
    <w:rsid w:val="003930D3"/>
    <w:rsid w:val="00393166"/>
    <w:rsid w:val="00393409"/>
    <w:rsid w:val="00394018"/>
    <w:rsid w:val="0039518D"/>
    <w:rsid w:val="00395661"/>
    <w:rsid w:val="003959BC"/>
    <w:rsid w:val="00395BF0"/>
    <w:rsid w:val="00395CCE"/>
    <w:rsid w:val="003A0438"/>
    <w:rsid w:val="003A0B36"/>
    <w:rsid w:val="003A14FF"/>
    <w:rsid w:val="003A2C6C"/>
    <w:rsid w:val="003A3695"/>
    <w:rsid w:val="003A47BD"/>
    <w:rsid w:val="003A4B0E"/>
    <w:rsid w:val="003A52B0"/>
    <w:rsid w:val="003A5A3A"/>
    <w:rsid w:val="003A656F"/>
    <w:rsid w:val="003B0550"/>
    <w:rsid w:val="003B0A70"/>
    <w:rsid w:val="003B0DC6"/>
    <w:rsid w:val="003B0EF7"/>
    <w:rsid w:val="003B170A"/>
    <w:rsid w:val="003B1839"/>
    <w:rsid w:val="003B29E1"/>
    <w:rsid w:val="003B3A2E"/>
    <w:rsid w:val="003B444F"/>
    <w:rsid w:val="003B4848"/>
    <w:rsid w:val="003B4FAC"/>
    <w:rsid w:val="003B5136"/>
    <w:rsid w:val="003B6209"/>
    <w:rsid w:val="003B6C2D"/>
    <w:rsid w:val="003B6F46"/>
    <w:rsid w:val="003B6F9B"/>
    <w:rsid w:val="003C01E4"/>
    <w:rsid w:val="003C0837"/>
    <w:rsid w:val="003C0FDF"/>
    <w:rsid w:val="003C2077"/>
    <w:rsid w:val="003C2675"/>
    <w:rsid w:val="003C28A4"/>
    <w:rsid w:val="003C30B9"/>
    <w:rsid w:val="003C3BF2"/>
    <w:rsid w:val="003C59AC"/>
    <w:rsid w:val="003C6720"/>
    <w:rsid w:val="003C7016"/>
    <w:rsid w:val="003C756D"/>
    <w:rsid w:val="003C7998"/>
    <w:rsid w:val="003D0D71"/>
    <w:rsid w:val="003D1239"/>
    <w:rsid w:val="003D1E4D"/>
    <w:rsid w:val="003D270C"/>
    <w:rsid w:val="003D2ACD"/>
    <w:rsid w:val="003D4794"/>
    <w:rsid w:val="003D6271"/>
    <w:rsid w:val="003D69DF"/>
    <w:rsid w:val="003D7117"/>
    <w:rsid w:val="003E02E0"/>
    <w:rsid w:val="003E03AA"/>
    <w:rsid w:val="003E05FD"/>
    <w:rsid w:val="003E06F1"/>
    <w:rsid w:val="003E11BD"/>
    <w:rsid w:val="003E1DB0"/>
    <w:rsid w:val="003E2489"/>
    <w:rsid w:val="003E3009"/>
    <w:rsid w:val="003E3033"/>
    <w:rsid w:val="003E325B"/>
    <w:rsid w:val="003E3B5C"/>
    <w:rsid w:val="003E4482"/>
    <w:rsid w:val="003E448C"/>
    <w:rsid w:val="003E5531"/>
    <w:rsid w:val="003E5E44"/>
    <w:rsid w:val="003E6605"/>
    <w:rsid w:val="003E66E9"/>
    <w:rsid w:val="003F1623"/>
    <w:rsid w:val="003F1B93"/>
    <w:rsid w:val="003F30C3"/>
    <w:rsid w:val="003F4398"/>
    <w:rsid w:val="003F4698"/>
    <w:rsid w:val="003F49BF"/>
    <w:rsid w:val="003F49E0"/>
    <w:rsid w:val="003F4B0B"/>
    <w:rsid w:val="003F5CB1"/>
    <w:rsid w:val="003F5DE0"/>
    <w:rsid w:val="003F6583"/>
    <w:rsid w:val="003F6C9D"/>
    <w:rsid w:val="003F7636"/>
    <w:rsid w:val="003F7911"/>
    <w:rsid w:val="0040077C"/>
    <w:rsid w:val="00400E69"/>
    <w:rsid w:val="004013DE"/>
    <w:rsid w:val="00401568"/>
    <w:rsid w:val="00403EDC"/>
    <w:rsid w:val="0040504A"/>
    <w:rsid w:val="00405BEB"/>
    <w:rsid w:val="0040670B"/>
    <w:rsid w:val="00406A52"/>
    <w:rsid w:val="00406BEB"/>
    <w:rsid w:val="004079D1"/>
    <w:rsid w:val="004106B3"/>
    <w:rsid w:val="00414381"/>
    <w:rsid w:val="00414440"/>
    <w:rsid w:val="00414482"/>
    <w:rsid w:val="00417323"/>
    <w:rsid w:val="00420981"/>
    <w:rsid w:val="004257E2"/>
    <w:rsid w:val="00425F54"/>
    <w:rsid w:val="0042664E"/>
    <w:rsid w:val="00427119"/>
    <w:rsid w:val="00427A55"/>
    <w:rsid w:val="004329F7"/>
    <w:rsid w:val="00432A7E"/>
    <w:rsid w:val="00432F72"/>
    <w:rsid w:val="00434709"/>
    <w:rsid w:val="004350FB"/>
    <w:rsid w:val="00436246"/>
    <w:rsid w:val="00441819"/>
    <w:rsid w:val="00441A7A"/>
    <w:rsid w:val="0044207D"/>
    <w:rsid w:val="00442362"/>
    <w:rsid w:val="00443A1A"/>
    <w:rsid w:val="004441B2"/>
    <w:rsid w:val="00444E9B"/>
    <w:rsid w:val="00445005"/>
    <w:rsid w:val="00445302"/>
    <w:rsid w:val="00445619"/>
    <w:rsid w:val="00446461"/>
    <w:rsid w:val="00447239"/>
    <w:rsid w:val="00447454"/>
    <w:rsid w:val="00447709"/>
    <w:rsid w:val="00447784"/>
    <w:rsid w:val="0045034B"/>
    <w:rsid w:val="0045247D"/>
    <w:rsid w:val="004525E8"/>
    <w:rsid w:val="00453DBF"/>
    <w:rsid w:val="00456BEC"/>
    <w:rsid w:val="00456F78"/>
    <w:rsid w:val="00460F79"/>
    <w:rsid w:val="00462EFE"/>
    <w:rsid w:val="0046461B"/>
    <w:rsid w:val="0046499D"/>
    <w:rsid w:val="00465530"/>
    <w:rsid w:val="004667BB"/>
    <w:rsid w:val="00466956"/>
    <w:rsid w:val="00467B27"/>
    <w:rsid w:val="004707F0"/>
    <w:rsid w:val="00470A2D"/>
    <w:rsid w:val="004712E1"/>
    <w:rsid w:val="0047155E"/>
    <w:rsid w:val="00471C66"/>
    <w:rsid w:val="004729F2"/>
    <w:rsid w:val="00472A00"/>
    <w:rsid w:val="00473C6C"/>
    <w:rsid w:val="00474A32"/>
    <w:rsid w:val="00474DB9"/>
    <w:rsid w:val="00476C52"/>
    <w:rsid w:val="0047708C"/>
    <w:rsid w:val="0047738C"/>
    <w:rsid w:val="004812F9"/>
    <w:rsid w:val="00482191"/>
    <w:rsid w:val="004831A3"/>
    <w:rsid w:val="004834A0"/>
    <w:rsid w:val="00484A2A"/>
    <w:rsid w:val="00485015"/>
    <w:rsid w:val="004855D1"/>
    <w:rsid w:val="0048567F"/>
    <w:rsid w:val="00485C1E"/>
    <w:rsid w:val="00485DDA"/>
    <w:rsid w:val="00487BF3"/>
    <w:rsid w:val="004904AE"/>
    <w:rsid w:val="00490CA4"/>
    <w:rsid w:val="004918D9"/>
    <w:rsid w:val="004919AB"/>
    <w:rsid w:val="00491BE8"/>
    <w:rsid w:val="00492964"/>
    <w:rsid w:val="004929A0"/>
    <w:rsid w:val="00494CBA"/>
    <w:rsid w:val="00495385"/>
    <w:rsid w:val="004953F6"/>
    <w:rsid w:val="00495CB3"/>
    <w:rsid w:val="00495E69"/>
    <w:rsid w:val="004A09FC"/>
    <w:rsid w:val="004A0B05"/>
    <w:rsid w:val="004A155D"/>
    <w:rsid w:val="004A171B"/>
    <w:rsid w:val="004A4230"/>
    <w:rsid w:val="004A4BE4"/>
    <w:rsid w:val="004A59D5"/>
    <w:rsid w:val="004A79CF"/>
    <w:rsid w:val="004A7ECE"/>
    <w:rsid w:val="004B006C"/>
    <w:rsid w:val="004B10C8"/>
    <w:rsid w:val="004B11F4"/>
    <w:rsid w:val="004B3527"/>
    <w:rsid w:val="004B3D91"/>
    <w:rsid w:val="004B5E39"/>
    <w:rsid w:val="004B62A3"/>
    <w:rsid w:val="004B68FD"/>
    <w:rsid w:val="004B7BDB"/>
    <w:rsid w:val="004C044F"/>
    <w:rsid w:val="004C0F3D"/>
    <w:rsid w:val="004C1066"/>
    <w:rsid w:val="004C14A6"/>
    <w:rsid w:val="004C15C4"/>
    <w:rsid w:val="004C1A12"/>
    <w:rsid w:val="004C1AA0"/>
    <w:rsid w:val="004C22AE"/>
    <w:rsid w:val="004C3483"/>
    <w:rsid w:val="004C3A2A"/>
    <w:rsid w:val="004C43B9"/>
    <w:rsid w:val="004C55DA"/>
    <w:rsid w:val="004C5AC2"/>
    <w:rsid w:val="004C5C65"/>
    <w:rsid w:val="004C7054"/>
    <w:rsid w:val="004D04FA"/>
    <w:rsid w:val="004D0A10"/>
    <w:rsid w:val="004D0F07"/>
    <w:rsid w:val="004D24FC"/>
    <w:rsid w:val="004D2C41"/>
    <w:rsid w:val="004D3AB7"/>
    <w:rsid w:val="004D410E"/>
    <w:rsid w:val="004D5796"/>
    <w:rsid w:val="004D5A8B"/>
    <w:rsid w:val="004D61D6"/>
    <w:rsid w:val="004D6A7D"/>
    <w:rsid w:val="004D6CEA"/>
    <w:rsid w:val="004E18AC"/>
    <w:rsid w:val="004E1930"/>
    <w:rsid w:val="004E274F"/>
    <w:rsid w:val="004E42A9"/>
    <w:rsid w:val="004E4A45"/>
    <w:rsid w:val="004E5B15"/>
    <w:rsid w:val="004E6213"/>
    <w:rsid w:val="004E6561"/>
    <w:rsid w:val="004E662D"/>
    <w:rsid w:val="004E722C"/>
    <w:rsid w:val="004E734E"/>
    <w:rsid w:val="004F09E9"/>
    <w:rsid w:val="004F0F8D"/>
    <w:rsid w:val="004F1560"/>
    <w:rsid w:val="004F16ED"/>
    <w:rsid w:val="004F2AB3"/>
    <w:rsid w:val="004F306D"/>
    <w:rsid w:val="004F403F"/>
    <w:rsid w:val="004F4324"/>
    <w:rsid w:val="004F47D9"/>
    <w:rsid w:val="004F4B33"/>
    <w:rsid w:val="004F4D23"/>
    <w:rsid w:val="004F5862"/>
    <w:rsid w:val="004F5ABA"/>
    <w:rsid w:val="004F616F"/>
    <w:rsid w:val="004F6B35"/>
    <w:rsid w:val="004F705B"/>
    <w:rsid w:val="004F7725"/>
    <w:rsid w:val="00501547"/>
    <w:rsid w:val="005018E3"/>
    <w:rsid w:val="005023E2"/>
    <w:rsid w:val="0050255F"/>
    <w:rsid w:val="00504A6A"/>
    <w:rsid w:val="00505049"/>
    <w:rsid w:val="00506154"/>
    <w:rsid w:val="00506F0B"/>
    <w:rsid w:val="005072DB"/>
    <w:rsid w:val="00507D67"/>
    <w:rsid w:val="00510245"/>
    <w:rsid w:val="00510D65"/>
    <w:rsid w:val="005133ED"/>
    <w:rsid w:val="005140D6"/>
    <w:rsid w:val="005141EF"/>
    <w:rsid w:val="005145F0"/>
    <w:rsid w:val="00514ACA"/>
    <w:rsid w:val="0051595B"/>
    <w:rsid w:val="00515ADE"/>
    <w:rsid w:val="00517A03"/>
    <w:rsid w:val="00520087"/>
    <w:rsid w:val="00520ED3"/>
    <w:rsid w:val="0052107E"/>
    <w:rsid w:val="0052114E"/>
    <w:rsid w:val="00522BBE"/>
    <w:rsid w:val="0052354A"/>
    <w:rsid w:val="005237B0"/>
    <w:rsid w:val="005239CF"/>
    <w:rsid w:val="00523DC0"/>
    <w:rsid w:val="005240AE"/>
    <w:rsid w:val="00524EF6"/>
    <w:rsid w:val="0052685F"/>
    <w:rsid w:val="00526CD0"/>
    <w:rsid w:val="00527A00"/>
    <w:rsid w:val="00531D9D"/>
    <w:rsid w:val="00532971"/>
    <w:rsid w:val="0053324D"/>
    <w:rsid w:val="00534538"/>
    <w:rsid w:val="00534B3E"/>
    <w:rsid w:val="0053573E"/>
    <w:rsid w:val="00535B71"/>
    <w:rsid w:val="00535E6D"/>
    <w:rsid w:val="005378AB"/>
    <w:rsid w:val="00537E30"/>
    <w:rsid w:val="00540572"/>
    <w:rsid w:val="00540E35"/>
    <w:rsid w:val="00542811"/>
    <w:rsid w:val="00544C2A"/>
    <w:rsid w:val="00545999"/>
    <w:rsid w:val="00546896"/>
    <w:rsid w:val="0054692A"/>
    <w:rsid w:val="005473FF"/>
    <w:rsid w:val="00550384"/>
    <w:rsid w:val="00550918"/>
    <w:rsid w:val="00550F99"/>
    <w:rsid w:val="00550FD1"/>
    <w:rsid w:val="00552B15"/>
    <w:rsid w:val="005530ED"/>
    <w:rsid w:val="005532A0"/>
    <w:rsid w:val="00553A98"/>
    <w:rsid w:val="00553D6B"/>
    <w:rsid w:val="005547D4"/>
    <w:rsid w:val="00555163"/>
    <w:rsid w:val="0055733A"/>
    <w:rsid w:val="00557456"/>
    <w:rsid w:val="0056086E"/>
    <w:rsid w:val="00562DB9"/>
    <w:rsid w:val="00563FBD"/>
    <w:rsid w:val="00564326"/>
    <w:rsid w:val="005647B2"/>
    <w:rsid w:val="005656F6"/>
    <w:rsid w:val="005663CA"/>
    <w:rsid w:val="00566BBB"/>
    <w:rsid w:val="00566E5D"/>
    <w:rsid w:val="00570712"/>
    <w:rsid w:val="005707EB"/>
    <w:rsid w:val="00570B41"/>
    <w:rsid w:val="00572F07"/>
    <w:rsid w:val="0057435E"/>
    <w:rsid w:val="00574F9B"/>
    <w:rsid w:val="0057586E"/>
    <w:rsid w:val="00575C34"/>
    <w:rsid w:val="00577AC3"/>
    <w:rsid w:val="00577E1B"/>
    <w:rsid w:val="00577F68"/>
    <w:rsid w:val="0058029D"/>
    <w:rsid w:val="00581A13"/>
    <w:rsid w:val="0058283C"/>
    <w:rsid w:val="005832F2"/>
    <w:rsid w:val="00584088"/>
    <w:rsid w:val="00584126"/>
    <w:rsid w:val="00586412"/>
    <w:rsid w:val="00586E6D"/>
    <w:rsid w:val="0058735A"/>
    <w:rsid w:val="00587CF6"/>
    <w:rsid w:val="00590D5B"/>
    <w:rsid w:val="00591DE2"/>
    <w:rsid w:val="00592D8A"/>
    <w:rsid w:val="00594885"/>
    <w:rsid w:val="005954F6"/>
    <w:rsid w:val="00595818"/>
    <w:rsid w:val="00596DB9"/>
    <w:rsid w:val="00597745"/>
    <w:rsid w:val="005A0AED"/>
    <w:rsid w:val="005A1366"/>
    <w:rsid w:val="005A18E7"/>
    <w:rsid w:val="005A24E1"/>
    <w:rsid w:val="005A387C"/>
    <w:rsid w:val="005A3DDA"/>
    <w:rsid w:val="005A41A2"/>
    <w:rsid w:val="005A449C"/>
    <w:rsid w:val="005A52C0"/>
    <w:rsid w:val="005A57F5"/>
    <w:rsid w:val="005A5CB3"/>
    <w:rsid w:val="005A66D3"/>
    <w:rsid w:val="005A6AEE"/>
    <w:rsid w:val="005A7116"/>
    <w:rsid w:val="005B0A90"/>
    <w:rsid w:val="005B0DDA"/>
    <w:rsid w:val="005B10AE"/>
    <w:rsid w:val="005B160F"/>
    <w:rsid w:val="005B1B88"/>
    <w:rsid w:val="005B1E3F"/>
    <w:rsid w:val="005B1ED5"/>
    <w:rsid w:val="005B2B8C"/>
    <w:rsid w:val="005B308B"/>
    <w:rsid w:val="005B468F"/>
    <w:rsid w:val="005B68A8"/>
    <w:rsid w:val="005B7B37"/>
    <w:rsid w:val="005C19D3"/>
    <w:rsid w:val="005C273A"/>
    <w:rsid w:val="005C2AB6"/>
    <w:rsid w:val="005C2E9D"/>
    <w:rsid w:val="005C3771"/>
    <w:rsid w:val="005C3DBF"/>
    <w:rsid w:val="005C4DA1"/>
    <w:rsid w:val="005C6EA5"/>
    <w:rsid w:val="005D37B9"/>
    <w:rsid w:val="005D3CC4"/>
    <w:rsid w:val="005D4B9C"/>
    <w:rsid w:val="005D4BEE"/>
    <w:rsid w:val="005D5B57"/>
    <w:rsid w:val="005D65A9"/>
    <w:rsid w:val="005D6BE1"/>
    <w:rsid w:val="005D7305"/>
    <w:rsid w:val="005D79DC"/>
    <w:rsid w:val="005E023B"/>
    <w:rsid w:val="005E0DF3"/>
    <w:rsid w:val="005E14B8"/>
    <w:rsid w:val="005E2370"/>
    <w:rsid w:val="005E27D8"/>
    <w:rsid w:val="005E2953"/>
    <w:rsid w:val="005E2ED5"/>
    <w:rsid w:val="005E3E91"/>
    <w:rsid w:val="005E69FF"/>
    <w:rsid w:val="005F19F0"/>
    <w:rsid w:val="005F3A7C"/>
    <w:rsid w:val="005F439A"/>
    <w:rsid w:val="005F4648"/>
    <w:rsid w:val="005F4A99"/>
    <w:rsid w:val="005F632D"/>
    <w:rsid w:val="005F7A57"/>
    <w:rsid w:val="00600134"/>
    <w:rsid w:val="006012A7"/>
    <w:rsid w:val="00601C28"/>
    <w:rsid w:val="00601F99"/>
    <w:rsid w:val="00602A33"/>
    <w:rsid w:val="00602A44"/>
    <w:rsid w:val="00602FC8"/>
    <w:rsid w:val="006039B2"/>
    <w:rsid w:val="0060601D"/>
    <w:rsid w:val="00606061"/>
    <w:rsid w:val="00606451"/>
    <w:rsid w:val="00606B78"/>
    <w:rsid w:val="00606EAA"/>
    <w:rsid w:val="00607989"/>
    <w:rsid w:val="00612D5B"/>
    <w:rsid w:val="006137E8"/>
    <w:rsid w:val="006163D1"/>
    <w:rsid w:val="006172E3"/>
    <w:rsid w:val="006174DE"/>
    <w:rsid w:val="00617836"/>
    <w:rsid w:val="00617CD9"/>
    <w:rsid w:val="006213B9"/>
    <w:rsid w:val="00623317"/>
    <w:rsid w:val="006241CC"/>
    <w:rsid w:val="00624D02"/>
    <w:rsid w:val="00624D90"/>
    <w:rsid w:val="00625942"/>
    <w:rsid w:val="00626C11"/>
    <w:rsid w:val="00630BF6"/>
    <w:rsid w:val="00630EFE"/>
    <w:rsid w:val="00631219"/>
    <w:rsid w:val="006322FF"/>
    <w:rsid w:val="00633D9B"/>
    <w:rsid w:val="006349D2"/>
    <w:rsid w:val="006351D6"/>
    <w:rsid w:val="00641684"/>
    <w:rsid w:val="00641999"/>
    <w:rsid w:val="00641ABB"/>
    <w:rsid w:val="00642A5E"/>
    <w:rsid w:val="006444C9"/>
    <w:rsid w:val="0064513F"/>
    <w:rsid w:val="00645E9A"/>
    <w:rsid w:val="006466D3"/>
    <w:rsid w:val="00646BAB"/>
    <w:rsid w:val="00647361"/>
    <w:rsid w:val="006475A1"/>
    <w:rsid w:val="00647856"/>
    <w:rsid w:val="0065051A"/>
    <w:rsid w:val="00650CBF"/>
    <w:rsid w:val="00650DCD"/>
    <w:rsid w:val="006513A3"/>
    <w:rsid w:val="00651D30"/>
    <w:rsid w:val="00651D96"/>
    <w:rsid w:val="0065260E"/>
    <w:rsid w:val="00652D7D"/>
    <w:rsid w:val="00653464"/>
    <w:rsid w:val="00654B44"/>
    <w:rsid w:val="006554AA"/>
    <w:rsid w:val="0065578D"/>
    <w:rsid w:val="00655B21"/>
    <w:rsid w:val="006569D5"/>
    <w:rsid w:val="00656D2D"/>
    <w:rsid w:val="00656DE8"/>
    <w:rsid w:val="00657D04"/>
    <w:rsid w:val="00657FCD"/>
    <w:rsid w:val="006600DD"/>
    <w:rsid w:val="006605C8"/>
    <w:rsid w:val="00660B47"/>
    <w:rsid w:val="00660E8B"/>
    <w:rsid w:val="006619ED"/>
    <w:rsid w:val="006621E9"/>
    <w:rsid w:val="00663250"/>
    <w:rsid w:val="0066361C"/>
    <w:rsid w:val="006666E5"/>
    <w:rsid w:val="00667B17"/>
    <w:rsid w:val="006700B5"/>
    <w:rsid w:val="00672B12"/>
    <w:rsid w:val="00673613"/>
    <w:rsid w:val="0067392D"/>
    <w:rsid w:val="00674CD4"/>
    <w:rsid w:val="00674FDA"/>
    <w:rsid w:val="00676FF2"/>
    <w:rsid w:val="00677B50"/>
    <w:rsid w:val="00677CF4"/>
    <w:rsid w:val="00680201"/>
    <w:rsid w:val="00681265"/>
    <w:rsid w:val="00681B97"/>
    <w:rsid w:val="00682414"/>
    <w:rsid w:val="00682630"/>
    <w:rsid w:val="00682F76"/>
    <w:rsid w:val="006867D5"/>
    <w:rsid w:val="006870AC"/>
    <w:rsid w:val="006871AC"/>
    <w:rsid w:val="00691019"/>
    <w:rsid w:val="00691D46"/>
    <w:rsid w:val="006922A4"/>
    <w:rsid w:val="006927B5"/>
    <w:rsid w:val="00692809"/>
    <w:rsid w:val="00693220"/>
    <w:rsid w:val="006937DF"/>
    <w:rsid w:val="00693FA1"/>
    <w:rsid w:val="00694D2A"/>
    <w:rsid w:val="00695403"/>
    <w:rsid w:val="006960FB"/>
    <w:rsid w:val="0069699D"/>
    <w:rsid w:val="0069730A"/>
    <w:rsid w:val="00697B76"/>
    <w:rsid w:val="006A1173"/>
    <w:rsid w:val="006A2296"/>
    <w:rsid w:val="006A2AC2"/>
    <w:rsid w:val="006A44CF"/>
    <w:rsid w:val="006A50D8"/>
    <w:rsid w:val="006A607F"/>
    <w:rsid w:val="006A75CD"/>
    <w:rsid w:val="006B077B"/>
    <w:rsid w:val="006B19BE"/>
    <w:rsid w:val="006B1D65"/>
    <w:rsid w:val="006B236A"/>
    <w:rsid w:val="006B24C8"/>
    <w:rsid w:val="006B5DF3"/>
    <w:rsid w:val="006B5EE0"/>
    <w:rsid w:val="006B6EE1"/>
    <w:rsid w:val="006B7783"/>
    <w:rsid w:val="006B7784"/>
    <w:rsid w:val="006C038E"/>
    <w:rsid w:val="006C0785"/>
    <w:rsid w:val="006C0C79"/>
    <w:rsid w:val="006C1BA4"/>
    <w:rsid w:val="006C248E"/>
    <w:rsid w:val="006C33C4"/>
    <w:rsid w:val="006C4205"/>
    <w:rsid w:val="006C50E6"/>
    <w:rsid w:val="006C6315"/>
    <w:rsid w:val="006C631A"/>
    <w:rsid w:val="006C7162"/>
    <w:rsid w:val="006C7E14"/>
    <w:rsid w:val="006D1065"/>
    <w:rsid w:val="006D1DF2"/>
    <w:rsid w:val="006D1E49"/>
    <w:rsid w:val="006D3CD2"/>
    <w:rsid w:val="006D3DFD"/>
    <w:rsid w:val="006D497B"/>
    <w:rsid w:val="006D4D31"/>
    <w:rsid w:val="006D64C9"/>
    <w:rsid w:val="006D6A15"/>
    <w:rsid w:val="006D7257"/>
    <w:rsid w:val="006D729A"/>
    <w:rsid w:val="006D7966"/>
    <w:rsid w:val="006E0F0C"/>
    <w:rsid w:val="006E1D19"/>
    <w:rsid w:val="006E25FA"/>
    <w:rsid w:val="006E26E8"/>
    <w:rsid w:val="006E2FBC"/>
    <w:rsid w:val="006E5842"/>
    <w:rsid w:val="006E5BB2"/>
    <w:rsid w:val="006E7E51"/>
    <w:rsid w:val="006F03DB"/>
    <w:rsid w:val="006F0636"/>
    <w:rsid w:val="006F088F"/>
    <w:rsid w:val="006F1990"/>
    <w:rsid w:val="006F4B35"/>
    <w:rsid w:val="006F4F99"/>
    <w:rsid w:val="006F6383"/>
    <w:rsid w:val="006F691B"/>
    <w:rsid w:val="006F6C3F"/>
    <w:rsid w:val="006F6CAD"/>
    <w:rsid w:val="006F747F"/>
    <w:rsid w:val="00701FA6"/>
    <w:rsid w:val="007024B9"/>
    <w:rsid w:val="00703221"/>
    <w:rsid w:val="007037AC"/>
    <w:rsid w:val="00704459"/>
    <w:rsid w:val="007044C2"/>
    <w:rsid w:val="007049CD"/>
    <w:rsid w:val="007049D4"/>
    <w:rsid w:val="0070590B"/>
    <w:rsid w:val="00706215"/>
    <w:rsid w:val="00706550"/>
    <w:rsid w:val="00706D80"/>
    <w:rsid w:val="00707F2B"/>
    <w:rsid w:val="007108A7"/>
    <w:rsid w:val="00710FF8"/>
    <w:rsid w:val="00716048"/>
    <w:rsid w:val="0071696D"/>
    <w:rsid w:val="00720A44"/>
    <w:rsid w:val="0072135D"/>
    <w:rsid w:val="00721ED7"/>
    <w:rsid w:val="007231DD"/>
    <w:rsid w:val="007239D8"/>
    <w:rsid w:val="00724A54"/>
    <w:rsid w:val="0072561F"/>
    <w:rsid w:val="00727B1A"/>
    <w:rsid w:val="00727FA3"/>
    <w:rsid w:val="00730400"/>
    <w:rsid w:val="0073070A"/>
    <w:rsid w:val="00730EB2"/>
    <w:rsid w:val="00731BDC"/>
    <w:rsid w:val="00732568"/>
    <w:rsid w:val="0073300C"/>
    <w:rsid w:val="0073390C"/>
    <w:rsid w:val="007341E5"/>
    <w:rsid w:val="0073461F"/>
    <w:rsid w:val="00734FC3"/>
    <w:rsid w:val="0073587D"/>
    <w:rsid w:val="007362BB"/>
    <w:rsid w:val="00736449"/>
    <w:rsid w:val="007367E4"/>
    <w:rsid w:val="007407F8"/>
    <w:rsid w:val="00741005"/>
    <w:rsid w:val="00742A12"/>
    <w:rsid w:val="00742B7A"/>
    <w:rsid w:val="00743021"/>
    <w:rsid w:val="0074327F"/>
    <w:rsid w:val="0074338E"/>
    <w:rsid w:val="007445BB"/>
    <w:rsid w:val="00744F4B"/>
    <w:rsid w:val="00745211"/>
    <w:rsid w:val="0074587B"/>
    <w:rsid w:val="007466CC"/>
    <w:rsid w:val="0074694F"/>
    <w:rsid w:val="00746F35"/>
    <w:rsid w:val="00747122"/>
    <w:rsid w:val="00747AB9"/>
    <w:rsid w:val="00747C10"/>
    <w:rsid w:val="00750418"/>
    <w:rsid w:val="0075110F"/>
    <w:rsid w:val="00751C97"/>
    <w:rsid w:val="00752496"/>
    <w:rsid w:val="007531D7"/>
    <w:rsid w:val="00753229"/>
    <w:rsid w:val="007532C3"/>
    <w:rsid w:val="00753667"/>
    <w:rsid w:val="007556B1"/>
    <w:rsid w:val="007556DB"/>
    <w:rsid w:val="00756AF7"/>
    <w:rsid w:val="007600DE"/>
    <w:rsid w:val="007604BE"/>
    <w:rsid w:val="00760B96"/>
    <w:rsid w:val="00760CF4"/>
    <w:rsid w:val="00762334"/>
    <w:rsid w:val="00762917"/>
    <w:rsid w:val="00762BCD"/>
    <w:rsid w:val="00764838"/>
    <w:rsid w:val="00764E58"/>
    <w:rsid w:val="00765E32"/>
    <w:rsid w:val="007670C4"/>
    <w:rsid w:val="00767F91"/>
    <w:rsid w:val="00767FB3"/>
    <w:rsid w:val="00772DC6"/>
    <w:rsid w:val="00773380"/>
    <w:rsid w:val="00773D8C"/>
    <w:rsid w:val="007757A5"/>
    <w:rsid w:val="00775A5A"/>
    <w:rsid w:val="007771F1"/>
    <w:rsid w:val="0077721F"/>
    <w:rsid w:val="0077756E"/>
    <w:rsid w:val="00780295"/>
    <w:rsid w:val="0078080C"/>
    <w:rsid w:val="00780DB8"/>
    <w:rsid w:val="00781C6E"/>
    <w:rsid w:val="0078232E"/>
    <w:rsid w:val="00783C03"/>
    <w:rsid w:val="0078666F"/>
    <w:rsid w:val="00786AC2"/>
    <w:rsid w:val="00786ADF"/>
    <w:rsid w:val="00787BA6"/>
    <w:rsid w:val="00791091"/>
    <w:rsid w:val="00791803"/>
    <w:rsid w:val="00794C2C"/>
    <w:rsid w:val="00794EAC"/>
    <w:rsid w:val="007959B6"/>
    <w:rsid w:val="00796CF0"/>
    <w:rsid w:val="007A1B0F"/>
    <w:rsid w:val="007A2E8A"/>
    <w:rsid w:val="007A3D95"/>
    <w:rsid w:val="007A40AC"/>
    <w:rsid w:val="007A45E8"/>
    <w:rsid w:val="007A491D"/>
    <w:rsid w:val="007A4BB2"/>
    <w:rsid w:val="007A6424"/>
    <w:rsid w:val="007A7AD3"/>
    <w:rsid w:val="007B050F"/>
    <w:rsid w:val="007B0ABA"/>
    <w:rsid w:val="007B268C"/>
    <w:rsid w:val="007B281C"/>
    <w:rsid w:val="007B2AED"/>
    <w:rsid w:val="007B304F"/>
    <w:rsid w:val="007B361F"/>
    <w:rsid w:val="007B3BC8"/>
    <w:rsid w:val="007B3E19"/>
    <w:rsid w:val="007B412C"/>
    <w:rsid w:val="007B43D9"/>
    <w:rsid w:val="007B6869"/>
    <w:rsid w:val="007B71F7"/>
    <w:rsid w:val="007B7C27"/>
    <w:rsid w:val="007C0091"/>
    <w:rsid w:val="007C055E"/>
    <w:rsid w:val="007C1AC1"/>
    <w:rsid w:val="007C3D98"/>
    <w:rsid w:val="007C456B"/>
    <w:rsid w:val="007C4729"/>
    <w:rsid w:val="007C7144"/>
    <w:rsid w:val="007C764C"/>
    <w:rsid w:val="007C7818"/>
    <w:rsid w:val="007D00B5"/>
    <w:rsid w:val="007D00C6"/>
    <w:rsid w:val="007D04BA"/>
    <w:rsid w:val="007D096D"/>
    <w:rsid w:val="007D1582"/>
    <w:rsid w:val="007D19CF"/>
    <w:rsid w:val="007D1ED9"/>
    <w:rsid w:val="007D26D6"/>
    <w:rsid w:val="007D2AD3"/>
    <w:rsid w:val="007D2CF4"/>
    <w:rsid w:val="007D31EF"/>
    <w:rsid w:val="007D3579"/>
    <w:rsid w:val="007D38D3"/>
    <w:rsid w:val="007D437A"/>
    <w:rsid w:val="007D43F4"/>
    <w:rsid w:val="007D4E09"/>
    <w:rsid w:val="007D4E78"/>
    <w:rsid w:val="007D5325"/>
    <w:rsid w:val="007D7231"/>
    <w:rsid w:val="007E1CA6"/>
    <w:rsid w:val="007E325D"/>
    <w:rsid w:val="007E3D20"/>
    <w:rsid w:val="007E646E"/>
    <w:rsid w:val="007E6E57"/>
    <w:rsid w:val="007E781A"/>
    <w:rsid w:val="007F1798"/>
    <w:rsid w:val="007F1BC8"/>
    <w:rsid w:val="007F2A36"/>
    <w:rsid w:val="007F327A"/>
    <w:rsid w:val="007F342E"/>
    <w:rsid w:val="007F3760"/>
    <w:rsid w:val="007F3DFE"/>
    <w:rsid w:val="007F4054"/>
    <w:rsid w:val="007F4996"/>
    <w:rsid w:val="007F499A"/>
    <w:rsid w:val="007F4CF3"/>
    <w:rsid w:val="007F50A1"/>
    <w:rsid w:val="007F52E5"/>
    <w:rsid w:val="007F5648"/>
    <w:rsid w:val="007F69DF"/>
    <w:rsid w:val="007F79E3"/>
    <w:rsid w:val="008007DA"/>
    <w:rsid w:val="00801339"/>
    <w:rsid w:val="00801A24"/>
    <w:rsid w:val="00802178"/>
    <w:rsid w:val="008023B9"/>
    <w:rsid w:val="0080253B"/>
    <w:rsid w:val="00805377"/>
    <w:rsid w:val="00806773"/>
    <w:rsid w:val="00807724"/>
    <w:rsid w:val="0081011B"/>
    <w:rsid w:val="008102AE"/>
    <w:rsid w:val="00812471"/>
    <w:rsid w:val="0081292E"/>
    <w:rsid w:val="008137DF"/>
    <w:rsid w:val="00813A6D"/>
    <w:rsid w:val="00813FFD"/>
    <w:rsid w:val="00815329"/>
    <w:rsid w:val="0081540D"/>
    <w:rsid w:val="008154AF"/>
    <w:rsid w:val="00815E6A"/>
    <w:rsid w:val="008170A8"/>
    <w:rsid w:val="008207FD"/>
    <w:rsid w:val="008225F8"/>
    <w:rsid w:val="00824546"/>
    <w:rsid w:val="00825F5C"/>
    <w:rsid w:val="0082649B"/>
    <w:rsid w:val="00826750"/>
    <w:rsid w:val="00830E56"/>
    <w:rsid w:val="00830FDB"/>
    <w:rsid w:val="008311A3"/>
    <w:rsid w:val="00831555"/>
    <w:rsid w:val="00833D8E"/>
    <w:rsid w:val="00833F56"/>
    <w:rsid w:val="00836161"/>
    <w:rsid w:val="008362C8"/>
    <w:rsid w:val="008365FD"/>
    <w:rsid w:val="00837A59"/>
    <w:rsid w:val="008419F0"/>
    <w:rsid w:val="00841D21"/>
    <w:rsid w:val="0084334C"/>
    <w:rsid w:val="00843687"/>
    <w:rsid w:val="00845259"/>
    <w:rsid w:val="008501C3"/>
    <w:rsid w:val="00850B59"/>
    <w:rsid w:val="00850FF9"/>
    <w:rsid w:val="00851DF9"/>
    <w:rsid w:val="0085212E"/>
    <w:rsid w:val="0085241B"/>
    <w:rsid w:val="0085328B"/>
    <w:rsid w:val="00855326"/>
    <w:rsid w:val="00856443"/>
    <w:rsid w:val="0085702C"/>
    <w:rsid w:val="00857651"/>
    <w:rsid w:val="0086003B"/>
    <w:rsid w:val="00860307"/>
    <w:rsid w:val="00860D26"/>
    <w:rsid w:val="00861079"/>
    <w:rsid w:val="00862BB0"/>
    <w:rsid w:val="00862DAA"/>
    <w:rsid w:val="00862ED6"/>
    <w:rsid w:val="0086441C"/>
    <w:rsid w:val="00864553"/>
    <w:rsid w:val="008649CA"/>
    <w:rsid w:val="00865026"/>
    <w:rsid w:val="008659A0"/>
    <w:rsid w:val="00866063"/>
    <w:rsid w:val="00866CED"/>
    <w:rsid w:val="00867D28"/>
    <w:rsid w:val="00870417"/>
    <w:rsid w:val="008706BC"/>
    <w:rsid w:val="0087097B"/>
    <w:rsid w:val="0087097C"/>
    <w:rsid w:val="00870C2C"/>
    <w:rsid w:val="00870F55"/>
    <w:rsid w:val="00870FCB"/>
    <w:rsid w:val="00871963"/>
    <w:rsid w:val="00873733"/>
    <w:rsid w:val="00874B95"/>
    <w:rsid w:val="008752AB"/>
    <w:rsid w:val="00875A67"/>
    <w:rsid w:val="00875B8D"/>
    <w:rsid w:val="00875F89"/>
    <w:rsid w:val="008764FC"/>
    <w:rsid w:val="00877603"/>
    <w:rsid w:val="00881381"/>
    <w:rsid w:val="008818C4"/>
    <w:rsid w:val="00881D47"/>
    <w:rsid w:val="008824D8"/>
    <w:rsid w:val="00882F41"/>
    <w:rsid w:val="008837B9"/>
    <w:rsid w:val="00885557"/>
    <w:rsid w:val="00887988"/>
    <w:rsid w:val="00887B91"/>
    <w:rsid w:val="00890E78"/>
    <w:rsid w:val="00891288"/>
    <w:rsid w:val="00891A64"/>
    <w:rsid w:val="00893536"/>
    <w:rsid w:val="0089432B"/>
    <w:rsid w:val="00894C01"/>
    <w:rsid w:val="00895A81"/>
    <w:rsid w:val="00895E9E"/>
    <w:rsid w:val="00896533"/>
    <w:rsid w:val="008967AC"/>
    <w:rsid w:val="008969C8"/>
    <w:rsid w:val="00897375"/>
    <w:rsid w:val="008978EA"/>
    <w:rsid w:val="00897B1C"/>
    <w:rsid w:val="00897DF5"/>
    <w:rsid w:val="008A0764"/>
    <w:rsid w:val="008A13AE"/>
    <w:rsid w:val="008A1764"/>
    <w:rsid w:val="008A21C6"/>
    <w:rsid w:val="008A2879"/>
    <w:rsid w:val="008A3CC9"/>
    <w:rsid w:val="008A4918"/>
    <w:rsid w:val="008A61CC"/>
    <w:rsid w:val="008A6AEF"/>
    <w:rsid w:val="008A6CCC"/>
    <w:rsid w:val="008A722C"/>
    <w:rsid w:val="008B0AE1"/>
    <w:rsid w:val="008B14A5"/>
    <w:rsid w:val="008B1625"/>
    <w:rsid w:val="008B2662"/>
    <w:rsid w:val="008B2B85"/>
    <w:rsid w:val="008B35AD"/>
    <w:rsid w:val="008B38A1"/>
    <w:rsid w:val="008B3C32"/>
    <w:rsid w:val="008B64A1"/>
    <w:rsid w:val="008B64E1"/>
    <w:rsid w:val="008B7C46"/>
    <w:rsid w:val="008B7EEE"/>
    <w:rsid w:val="008C000B"/>
    <w:rsid w:val="008C01CD"/>
    <w:rsid w:val="008C19EC"/>
    <w:rsid w:val="008C2545"/>
    <w:rsid w:val="008C2877"/>
    <w:rsid w:val="008C3CA8"/>
    <w:rsid w:val="008C4589"/>
    <w:rsid w:val="008C705F"/>
    <w:rsid w:val="008C712F"/>
    <w:rsid w:val="008D082D"/>
    <w:rsid w:val="008D0D47"/>
    <w:rsid w:val="008D1A52"/>
    <w:rsid w:val="008D357C"/>
    <w:rsid w:val="008D36FA"/>
    <w:rsid w:val="008D56A8"/>
    <w:rsid w:val="008D59CA"/>
    <w:rsid w:val="008D73DD"/>
    <w:rsid w:val="008D7FEC"/>
    <w:rsid w:val="008E0939"/>
    <w:rsid w:val="008E1246"/>
    <w:rsid w:val="008E1B40"/>
    <w:rsid w:val="008E1D4C"/>
    <w:rsid w:val="008E1F99"/>
    <w:rsid w:val="008E31C4"/>
    <w:rsid w:val="008E3299"/>
    <w:rsid w:val="008E49CE"/>
    <w:rsid w:val="008E5032"/>
    <w:rsid w:val="008E50C3"/>
    <w:rsid w:val="008E7A84"/>
    <w:rsid w:val="008F00C9"/>
    <w:rsid w:val="008F2B46"/>
    <w:rsid w:val="008F2C45"/>
    <w:rsid w:val="008F3800"/>
    <w:rsid w:val="008F385C"/>
    <w:rsid w:val="008F3A87"/>
    <w:rsid w:val="008F3EF2"/>
    <w:rsid w:val="008F44B9"/>
    <w:rsid w:val="008F47EE"/>
    <w:rsid w:val="008F4AE0"/>
    <w:rsid w:val="008F4EE1"/>
    <w:rsid w:val="008F5AC0"/>
    <w:rsid w:val="008F73E9"/>
    <w:rsid w:val="008F78F3"/>
    <w:rsid w:val="008F7CE5"/>
    <w:rsid w:val="00900B86"/>
    <w:rsid w:val="00902171"/>
    <w:rsid w:val="00903910"/>
    <w:rsid w:val="0090570A"/>
    <w:rsid w:val="009064BF"/>
    <w:rsid w:val="00907244"/>
    <w:rsid w:val="009076B7"/>
    <w:rsid w:val="00907D04"/>
    <w:rsid w:val="00910012"/>
    <w:rsid w:val="00910250"/>
    <w:rsid w:val="0091087F"/>
    <w:rsid w:val="00910D24"/>
    <w:rsid w:val="0091154D"/>
    <w:rsid w:val="00911B73"/>
    <w:rsid w:val="00911E68"/>
    <w:rsid w:val="00913EA2"/>
    <w:rsid w:val="00914EE8"/>
    <w:rsid w:val="00915F76"/>
    <w:rsid w:val="00916070"/>
    <w:rsid w:val="00916235"/>
    <w:rsid w:val="0092063F"/>
    <w:rsid w:val="0092073C"/>
    <w:rsid w:val="00920D71"/>
    <w:rsid w:val="0092319D"/>
    <w:rsid w:val="00923265"/>
    <w:rsid w:val="00923824"/>
    <w:rsid w:val="009239AA"/>
    <w:rsid w:val="00923AA7"/>
    <w:rsid w:val="00923DDF"/>
    <w:rsid w:val="00925281"/>
    <w:rsid w:val="00926B8B"/>
    <w:rsid w:val="009272FC"/>
    <w:rsid w:val="00930B6C"/>
    <w:rsid w:val="00931B84"/>
    <w:rsid w:val="00931C01"/>
    <w:rsid w:val="009322E2"/>
    <w:rsid w:val="009325E3"/>
    <w:rsid w:val="00932BB7"/>
    <w:rsid w:val="009337AF"/>
    <w:rsid w:val="00935C4F"/>
    <w:rsid w:val="0093657C"/>
    <w:rsid w:val="00936CF7"/>
    <w:rsid w:val="0093710C"/>
    <w:rsid w:val="00941D14"/>
    <w:rsid w:val="00945EA2"/>
    <w:rsid w:val="00947A19"/>
    <w:rsid w:val="0095063D"/>
    <w:rsid w:val="00950A84"/>
    <w:rsid w:val="0095288D"/>
    <w:rsid w:val="00952C96"/>
    <w:rsid w:val="00953887"/>
    <w:rsid w:val="0095471E"/>
    <w:rsid w:val="009547CA"/>
    <w:rsid w:val="009559F5"/>
    <w:rsid w:val="00956EC1"/>
    <w:rsid w:val="009570AA"/>
    <w:rsid w:val="00957D90"/>
    <w:rsid w:val="0096034F"/>
    <w:rsid w:val="009604F9"/>
    <w:rsid w:val="00960804"/>
    <w:rsid w:val="00960AB1"/>
    <w:rsid w:val="00961E48"/>
    <w:rsid w:val="009629B1"/>
    <w:rsid w:val="00962BFE"/>
    <w:rsid w:val="009631FC"/>
    <w:rsid w:val="00963EAC"/>
    <w:rsid w:val="00965FBA"/>
    <w:rsid w:val="0096725C"/>
    <w:rsid w:val="00970F65"/>
    <w:rsid w:val="00971AA6"/>
    <w:rsid w:val="009720B8"/>
    <w:rsid w:val="009738F1"/>
    <w:rsid w:val="00973BB6"/>
    <w:rsid w:val="00973D0E"/>
    <w:rsid w:val="00974007"/>
    <w:rsid w:val="00974F79"/>
    <w:rsid w:val="0097524B"/>
    <w:rsid w:val="009752F6"/>
    <w:rsid w:val="00975C8A"/>
    <w:rsid w:val="00976A05"/>
    <w:rsid w:val="00976CCC"/>
    <w:rsid w:val="00977140"/>
    <w:rsid w:val="0098052E"/>
    <w:rsid w:val="00980E8A"/>
    <w:rsid w:val="00980E8E"/>
    <w:rsid w:val="00981374"/>
    <w:rsid w:val="009827F2"/>
    <w:rsid w:val="00982E14"/>
    <w:rsid w:val="0098357C"/>
    <w:rsid w:val="0098362E"/>
    <w:rsid w:val="00983F9B"/>
    <w:rsid w:val="009841D5"/>
    <w:rsid w:val="0098579F"/>
    <w:rsid w:val="00985F6C"/>
    <w:rsid w:val="0098641D"/>
    <w:rsid w:val="009866CF"/>
    <w:rsid w:val="00990C13"/>
    <w:rsid w:val="00991A65"/>
    <w:rsid w:val="0099222B"/>
    <w:rsid w:val="00995C7B"/>
    <w:rsid w:val="00995F2F"/>
    <w:rsid w:val="00996267"/>
    <w:rsid w:val="009964C7"/>
    <w:rsid w:val="00996A9A"/>
    <w:rsid w:val="009971EE"/>
    <w:rsid w:val="00997A1F"/>
    <w:rsid w:val="009A0974"/>
    <w:rsid w:val="009A1A23"/>
    <w:rsid w:val="009A1E5F"/>
    <w:rsid w:val="009A21BC"/>
    <w:rsid w:val="009A4A22"/>
    <w:rsid w:val="009A521F"/>
    <w:rsid w:val="009A53E5"/>
    <w:rsid w:val="009A682C"/>
    <w:rsid w:val="009A6DF1"/>
    <w:rsid w:val="009A7652"/>
    <w:rsid w:val="009B03C3"/>
    <w:rsid w:val="009B04DF"/>
    <w:rsid w:val="009B1273"/>
    <w:rsid w:val="009B2E2F"/>
    <w:rsid w:val="009B3E64"/>
    <w:rsid w:val="009B3FF0"/>
    <w:rsid w:val="009B4136"/>
    <w:rsid w:val="009B4D35"/>
    <w:rsid w:val="009B5424"/>
    <w:rsid w:val="009B602E"/>
    <w:rsid w:val="009B78C5"/>
    <w:rsid w:val="009B79B7"/>
    <w:rsid w:val="009C00FD"/>
    <w:rsid w:val="009C0F00"/>
    <w:rsid w:val="009C11FB"/>
    <w:rsid w:val="009C1263"/>
    <w:rsid w:val="009C2110"/>
    <w:rsid w:val="009C2D91"/>
    <w:rsid w:val="009C33CE"/>
    <w:rsid w:val="009C3B85"/>
    <w:rsid w:val="009C54DD"/>
    <w:rsid w:val="009C61A9"/>
    <w:rsid w:val="009C6C42"/>
    <w:rsid w:val="009D0514"/>
    <w:rsid w:val="009D128A"/>
    <w:rsid w:val="009D1712"/>
    <w:rsid w:val="009D1946"/>
    <w:rsid w:val="009D1B64"/>
    <w:rsid w:val="009D2987"/>
    <w:rsid w:val="009D3149"/>
    <w:rsid w:val="009D3689"/>
    <w:rsid w:val="009D386A"/>
    <w:rsid w:val="009D45A6"/>
    <w:rsid w:val="009D7089"/>
    <w:rsid w:val="009E0CCB"/>
    <w:rsid w:val="009E1A4A"/>
    <w:rsid w:val="009E216E"/>
    <w:rsid w:val="009E228B"/>
    <w:rsid w:val="009E2C55"/>
    <w:rsid w:val="009E2EFF"/>
    <w:rsid w:val="009E3ACA"/>
    <w:rsid w:val="009E4CBB"/>
    <w:rsid w:val="009E6654"/>
    <w:rsid w:val="009E6696"/>
    <w:rsid w:val="009E69CB"/>
    <w:rsid w:val="009E755E"/>
    <w:rsid w:val="009E7D5E"/>
    <w:rsid w:val="009F0A50"/>
    <w:rsid w:val="009F1770"/>
    <w:rsid w:val="009F1D14"/>
    <w:rsid w:val="009F2B60"/>
    <w:rsid w:val="009F301C"/>
    <w:rsid w:val="009F3E45"/>
    <w:rsid w:val="009F447C"/>
    <w:rsid w:val="009F4C27"/>
    <w:rsid w:val="009F4EEE"/>
    <w:rsid w:val="009F7196"/>
    <w:rsid w:val="009F735A"/>
    <w:rsid w:val="009F7531"/>
    <w:rsid w:val="00A006F4"/>
    <w:rsid w:val="00A00FED"/>
    <w:rsid w:val="00A0242E"/>
    <w:rsid w:val="00A0303A"/>
    <w:rsid w:val="00A03343"/>
    <w:rsid w:val="00A0357D"/>
    <w:rsid w:val="00A036C0"/>
    <w:rsid w:val="00A04689"/>
    <w:rsid w:val="00A04879"/>
    <w:rsid w:val="00A04E46"/>
    <w:rsid w:val="00A0620A"/>
    <w:rsid w:val="00A066F4"/>
    <w:rsid w:val="00A06971"/>
    <w:rsid w:val="00A10490"/>
    <w:rsid w:val="00A10CB1"/>
    <w:rsid w:val="00A10D01"/>
    <w:rsid w:val="00A11316"/>
    <w:rsid w:val="00A12003"/>
    <w:rsid w:val="00A12F92"/>
    <w:rsid w:val="00A139F8"/>
    <w:rsid w:val="00A14862"/>
    <w:rsid w:val="00A14D04"/>
    <w:rsid w:val="00A14DFB"/>
    <w:rsid w:val="00A153A8"/>
    <w:rsid w:val="00A15493"/>
    <w:rsid w:val="00A160F2"/>
    <w:rsid w:val="00A16825"/>
    <w:rsid w:val="00A17E3A"/>
    <w:rsid w:val="00A2004F"/>
    <w:rsid w:val="00A21002"/>
    <w:rsid w:val="00A21A59"/>
    <w:rsid w:val="00A22AC6"/>
    <w:rsid w:val="00A238E7"/>
    <w:rsid w:val="00A24104"/>
    <w:rsid w:val="00A2412E"/>
    <w:rsid w:val="00A24BAE"/>
    <w:rsid w:val="00A24D19"/>
    <w:rsid w:val="00A2518C"/>
    <w:rsid w:val="00A251CA"/>
    <w:rsid w:val="00A253B7"/>
    <w:rsid w:val="00A274D0"/>
    <w:rsid w:val="00A274E8"/>
    <w:rsid w:val="00A30245"/>
    <w:rsid w:val="00A318DA"/>
    <w:rsid w:val="00A3295F"/>
    <w:rsid w:val="00A32A8C"/>
    <w:rsid w:val="00A33BD7"/>
    <w:rsid w:val="00A3453D"/>
    <w:rsid w:val="00A34AAB"/>
    <w:rsid w:val="00A355DC"/>
    <w:rsid w:val="00A37C6A"/>
    <w:rsid w:val="00A37DE6"/>
    <w:rsid w:val="00A4185C"/>
    <w:rsid w:val="00A4196D"/>
    <w:rsid w:val="00A41A06"/>
    <w:rsid w:val="00A42723"/>
    <w:rsid w:val="00A42894"/>
    <w:rsid w:val="00A42DE3"/>
    <w:rsid w:val="00A4321A"/>
    <w:rsid w:val="00A46142"/>
    <w:rsid w:val="00A46BEA"/>
    <w:rsid w:val="00A47BE5"/>
    <w:rsid w:val="00A5007E"/>
    <w:rsid w:val="00A50B65"/>
    <w:rsid w:val="00A50DD0"/>
    <w:rsid w:val="00A50F65"/>
    <w:rsid w:val="00A51137"/>
    <w:rsid w:val="00A511ED"/>
    <w:rsid w:val="00A5136B"/>
    <w:rsid w:val="00A5151C"/>
    <w:rsid w:val="00A554B3"/>
    <w:rsid w:val="00A55876"/>
    <w:rsid w:val="00A56BA5"/>
    <w:rsid w:val="00A57F78"/>
    <w:rsid w:val="00A60161"/>
    <w:rsid w:val="00A60F2F"/>
    <w:rsid w:val="00A62F11"/>
    <w:rsid w:val="00A639A0"/>
    <w:rsid w:val="00A640AE"/>
    <w:rsid w:val="00A662B3"/>
    <w:rsid w:val="00A671C9"/>
    <w:rsid w:val="00A70BEA"/>
    <w:rsid w:val="00A71081"/>
    <w:rsid w:val="00A711AD"/>
    <w:rsid w:val="00A71730"/>
    <w:rsid w:val="00A7305A"/>
    <w:rsid w:val="00A73E52"/>
    <w:rsid w:val="00A74458"/>
    <w:rsid w:val="00A746B6"/>
    <w:rsid w:val="00A752DB"/>
    <w:rsid w:val="00A771D1"/>
    <w:rsid w:val="00A77C55"/>
    <w:rsid w:val="00A80178"/>
    <w:rsid w:val="00A8097C"/>
    <w:rsid w:val="00A82655"/>
    <w:rsid w:val="00A8266A"/>
    <w:rsid w:val="00A82747"/>
    <w:rsid w:val="00A832A0"/>
    <w:rsid w:val="00A84190"/>
    <w:rsid w:val="00A8424F"/>
    <w:rsid w:val="00A845C7"/>
    <w:rsid w:val="00A858B9"/>
    <w:rsid w:val="00A8615E"/>
    <w:rsid w:val="00A9077F"/>
    <w:rsid w:val="00A93BB0"/>
    <w:rsid w:val="00A9421F"/>
    <w:rsid w:val="00A953D5"/>
    <w:rsid w:val="00A968B7"/>
    <w:rsid w:val="00A9794D"/>
    <w:rsid w:val="00AA132A"/>
    <w:rsid w:val="00AA2955"/>
    <w:rsid w:val="00AA2E31"/>
    <w:rsid w:val="00AA6310"/>
    <w:rsid w:val="00AA7490"/>
    <w:rsid w:val="00AB0340"/>
    <w:rsid w:val="00AB05C7"/>
    <w:rsid w:val="00AB18D8"/>
    <w:rsid w:val="00AB1A7D"/>
    <w:rsid w:val="00AB201B"/>
    <w:rsid w:val="00AB2721"/>
    <w:rsid w:val="00AB2BEC"/>
    <w:rsid w:val="00AB56B3"/>
    <w:rsid w:val="00AB6208"/>
    <w:rsid w:val="00AB7668"/>
    <w:rsid w:val="00AB79EF"/>
    <w:rsid w:val="00AB7A9D"/>
    <w:rsid w:val="00AC1B38"/>
    <w:rsid w:val="00AC3DA7"/>
    <w:rsid w:val="00AC4325"/>
    <w:rsid w:val="00AC4550"/>
    <w:rsid w:val="00AC5592"/>
    <w:rsid w:val="00AC561C"/>
    <w:rsid w:val="00AC5849"/>
    <w:rsid w:val="00AC690A"/>
    <w:rsid w:val="00AD0734"/>
    <w:rsid w:val="00AD137A"/>
    <w:rsid w:val="00AD1AED"/>
    <w:rsid w:val="00AD1EE3"/>
    <w:rsid w:val="00AD2B6A"/>
    <w:rsid w:val="00AD2C81"/>
    <w:rsid w:val="00AD4871"/>
    <w:rsid w:val="00AD5BCA"/>
    <w:rsid w:val="00AD72F3"/>
    <w:rsid w:val="00AD7552"/>
    <w:rsid w:val="00AD76D4"/>
    <w:rsid w:val="00AE0631"/>
    <w:rsid w:val="00AE170C"/>
    <w:rsid w:val="00AE2465"/>
    <w:rsid w:val="00AE2941"/>
    <w:rsid w:val="00AE381C"/>
    <w:rsid w:val="00AE486B"/>
    <w:rsid w:val="00AE5420"/>
    <w:rsid w:val="00AE5682"/>
    <w:rsid w:val="00AE7D6E"/>
    <w:rsid w:val="00AF18FE"/>
    <w:rsid w:val="00AF1CF9"/>
    <w:rsid w:val="00AF22EE"/>
    <w:rsid w:val="00AF2472"/>
    <w:rsid w:val="00AF2B80"/>
    <w:rsid w:val="00AF336D"/>
    <w:rsid w:val="00AF4826"/>
    <w:rsid w:val="00AF54C5"/>
    <w:rsid w:val="00AF582A"/>
    <w:rsid w:val="00AF5AA7"/>
    <w:rsid w:val="00AF7001"/>
    <w:rsid w:val="00AF7391"/>
    <w:rsid w:val="00AF7C70"/>
    <w:rsid w:val="00B00758"/>
    <w:rsid w:val="00B007B1"/>
    <w:rsid w:val="00B00C7E"/>
    <w:rsid w:val="00B0145E"/>
    <w:rsid w:val="00B01B4D"/>
    <w:rsid w:val="00B02D02"/>
    <w:rsid w:val="00B045D7"/>
    <w:rsid w:val="00B04FA5"/>
    <w:rsid w:val="00B05983"/>
    <w:rsid w:val="00B060DD"/>
    <w:rsid w:val="00B07562"/>
    <w:rsid w:val="00B077FF"/>
    <w:rsid w:val="00B07E80"/>
    <w:rsid w:val="00B12823"/>
    <w:rsid w:val="00B13BE5"/>
    <w:rsid w:val="00B142E2"/>
    <w:rsid w:val="00B15C56"/>
    <w:rsid w:val="00B2055C"/>
    <w:rsid w:val="00B205D1"/>
    <w:rsid w:val="00B205E9"/>
    <w:rsid w:val="00B20C1B"/>
    <w:rsid w:val="00B20E93"/>
    <w:rsid w:val="00B22443"/>
    <w:rsid w:val="00B227D3"/>
    <w:rsid w:val="00B22E3E"/>
    <w:rsid w:val="00B24CCA"/>
    <w:rsid w:val="00B251D5"/>
    <w:rsid w:val="00B254B1"/>
    <w:rsid w:val="00B25FDE"/>
    <w:rsid w:val="00B27025"/>
    <w:rsid w:val="00B27E2B"/>
    <w:rsid w:val="00B30254"/>
    <w:rsid w:val="00B3115F"/>
    <w:rsid w:val="00B314BF"/>
    <w:rsid w:val="00B31BD9"/>
    <w:rsid w:val="00B3278B"/>
    <w:rsid w:val="00B348C3"/>
    <w:rsid w:val="00B34F11"/>
    <w:rsid w:val="00B3515B"/>
    <w:rsid w:val="00B36102"/>
    <w:rsid w:val="00B36790"/>
    <w:rsid w:val="00B43471"/>
    <w:rsid w:val="00B4365E"/>
    <w:rsid w:val="00B43ED8"/>
    <w:rsid w:val="00B44C8B"/>
    <w:rsid w:val="00B44E12"/>
    <w:rsid w:val="00B4621C"/>
    <w:rsid w:val="00B46B25"/>
    <w:rsid w:val="00B474BE"/>
    <w:rsid w:val="00B5133C"/>
    <w:rsid w:val="00B5233C"/>
    <w:rsid w:val="00B52789"/>
    <w:rsid w:val="00B53297"/>
    <w:rsid w:val="00B536A2"/>
    <w:rsid w:val="00B55489"/>
    <w:rsid w:val="00B568DB"/>
    <w:rsid w:val="00B570E8"/>
    <w:rsid w:val="00B57B5F"/>
    <w:rsid w:val="00B604E5"/>
    <w:rsid w:val="00B60886"/>
    <w:rsid w:val="00B61224"/>
    <w:rsid w:val="00B61C50"/>
    <w:rsid w:val="00B621C0"/>
    <w:rsid w:val="00B62CC6"/>
    <w:rsid w:val="00B6585F"/>
    <w:rsid w:val="00B65B49"/>
    <w:rsid w:val="00B669E8"/>
    <w:rsid w:val="00B66C5C"/>
    <w:rsid w:val="00B67016"/>
    <w:rsid w:val="00B67461"/>
    <w:rsid w:val="00B717AD"/>
    <w:rsid w:val="00B7194C"/>
    <w:rsid w:val="00B73701"/>
    <w:rsid w:val="00B73735"/>
    <w:rsid w:val="00B738DA"/>
    <w:rsid w:val="00B77098"/>
    <w:rsid w:val="00B77AB2"/>
    <w:rsid w:val="00B802F0"/>
    <w:rsid w:val="00B8075C"/>
    <w:rsid w:val="00B80FA7"/>
    <w:rsid w:val="00B814C8"/>
    <w:rsid w:val="00B8322C"/>
    <w:rsid w:val="00B83AA7"/>
    <w:rsid w:val="00B841CF"/>
    <w:rsid w:val="00B841D2"/>
    <w:rsid w:val="00B8443B"/>
    <w:rsid w:val="00B845E2"/>
    <w:rsid w:val="00B84A9C"/>
    <w:rsid w:val="00B85A41"/>
    <w:rsid w:val="00B873E0"/>
    <w:rsid w:val="00B90AEB"/>
    <w:rsid w:val="00B9133B"/>
    <w:rsid w:val="00B922EC"/>
    <w:rsid w:val="00B92D28"/>
    <w:rsid w:val="00B934F8"/>
    <w:rsid w:val="00B93854"/>
    <w:rsid w:val="00B93B5B"/>
    <w:rsid w:val="00B93D6A"/>
    <w:rsid w:val="00B9425C"/>
    <w:rsid w:val="00B9608A"/>
    <w:rsid w:val="00B9720A"/>
    <w:rsid w:val="00B9794F"/>
    <w:rsid w:val="00B97A20"/>
    <w:rsid w:val="00B97A4D"/>
    <w:rsid w:val="00BA0FA7"/>
    <w:rsid w:val="00BA26AB"/>
    <w:rsid w:val="00BA2D71"/>
    <w:rsid w:val="00BA3336"/>
    <w:rsid w:val="00BA4AD8"/>
    <w:rsid w:val="00BA512E"/>
    <w:rsid w:val="00BA56A1"/>
    <w:rsid w:val="00BA59C1"/>
    <w:rsid w:val="00BA64DB"/>
    <w:rsid w:val="00BB04AC"/>
    <w:rsid w:val="00BB2F78"/>
    <w:rsid w:val="00BB349F"/>
    <w:rsid w:val="00BB6612"/>
    <w:rsid w:val="00BB6BA4"/>
    <w:rsid w:val="00BC00F0"/>
    <w:rsid w:val="00BC112A"/>
    <w:rsid w:val="00BC1571"/>
    <w:rsid w:val="00BC159A"/>
    <w:rsid w:val="00BC1C4D"/>
    <w:rsid w:val="00BC45B2"/>
    <w:rsid w:val="00BC5672"/>
    <w:rsid w:val="00BC5868"/>
    <w:rsid w:val="00BC67FE"/>
    <w:rsid w:val="00BC69E9"/>
    <w:rsid w:val="00BC7D60"/>
    <w:rsid w:val="00BD06B9"/>
    <w:rsid w:val="00BD074E"/>
    <w:rsid w:val="00BD2E8B"/>
    <w:rsid w:val="00BD37DE"/>
    <w:rsid w:val="00BD3E55"/>
    <w:rsid w:val="00BD40F4"/>
    <w:rsid w:val="00BD442B"/>
    <w:rsid w:val="00BD5B16"/>
    <w:rsid w:val="00BD5C22"/>
    <w:rsid w:val="00BD6EA7"/>
    <w:rsid w:val="00BD7B32"/>
    <w:rsid w:val="00BE0316"/>
    <w:rsid w:val="00BE0E4D"/>
    <w:rsid w:val="00BE44AE"/>
    <w:rsid w:val="00BE44CC"/>
    <w:rsid w:val="00BE5D7C"/>
    <w:rsid w:val="00BE5F25"/>
    <w:rsid w:val="00BE64C6"/>
    <w:rsid w:val="00BE6711"/>
    <w:rsid w:val="00BE6CD3"/>
    <w:rsid w:val="00BE7CB1"/>
    <w:rsid w:val="00BE7EF9"/>
    <w:rsid w:val="00BE7FA0"/>
    <w:rsid w:val="00BF058B"/>
    <w:rsid w:val="00BF0DB8"/>
    <w:rsid w:val="00BF1996"/>
    <w:rsid w:val="00BF2648"/>
    <w:rsid w:val="00BF372E"/>
    <w:rsid w:val="00BF38D7"/>
    <w:rsid w:val="00BF41DD"/>
    <w:rsid w:val="00BF50AB"/>
    <w:rsid w:val="00BF56CF"/>
    <w:rsid w:val="00BF59E5"/>
    <w:rsid w:val="00BF7C14"/>
    <w:rsid w:val="00BF7EDD"/>
    <w:rsid w:val="00C00859"/>
    <w:rsid w:val="00C02136"/>
    <w:rsid w:val="00C02C1D"/>
    <w:rsid w:val="00C04004"/>
    <w:rsid w:val="00C047A9"/>
    <w:rsid w:val="00C05797"/>
    <w:rsid w:val="00C05CB6"/>
    <w:rsid w:val="00C062F7"/>
    <w:rsid w:val="00C06325"/>
    <w:rsid w:val="00C06FEB"/>
    <w:rsid w:val="00C07AD3"/>
    <w:rsid w:val="00C1138C"/>
    <w:rsid w:val="00C1465B"/>
    <w:rsid w:val="00C15906"/>
    <w:rsid w:val="00C16382"/>
    <w:rsid w:val="00C17398"/>
    <w:rsid w:val="00C173C3"/>
    <w:rsid w:val="00C17E63"/>
    <w:rsid w:val="00C17EA6"/>
    <w:rsid w:val="00C20696"/>
    <w:rsid w:val="00C20A03"/>
    <w:rsid w:val="00C20D3C"/>
    <w:rsid w:val="00C20DAA"/>
    <w:rsid w:val="00C20EBB"/>
    <w:rsid w:val="00C21012"/>
    <w:rsid w:val="00C21283"/>
    <w:rsid w:val="00C215BA"/>
    <w:rsid w:val="00C22314"/>
    <w:rsid w:val="00C24B64"/>
    <w:rsid w:val="00C2559F"/>
    <w:rsid w:val="00C2628E"/>
    <w:rsid w:val="00C27C0F"/>
    <w:rsid w:val="00C3051F"/>
    <w:rsid w:val="00C31138"/>
    <w:rsid w:val="00C32C52"/>
    <w:rsid w:val="00C32D5C"/>
    <w:rsid w:val="00C32F17"/>
    <w:rsid w:val="00C349C0"/>
    <w:rsid w:val="00C34D35"/>
    <w:rsid w:val="00C3567E"/>
    <w:rsid w:val="00C35C6C"/>
    <w:rsid w:val="00C36B18"/>
    <w:rsid w:val="00C37154"/>
    <w:rsid w:val="00C413D7"/>
    <w:rsid w:val="00C418C6"/>
    <w:rsid w:val="00C41E36"/>
    <w:rsid w:val="00C43993"/>
    <w:rsid w:val="00C44B3B"/>
    <w:rsid w:val="00C47EF8"/>
    <w:rsid w:val="00C51893"/>
    <w:rsid w:val="00C518F0"/>
    <w:rsid w:val="00C51B13"/>
    <w:rsid w:val="00C535DC"/>
    <w:rsid w:val="00C53E94"/>
    <w:rsid w:val="00C5425B"/>
    <w:rsid w:val="00C57CF2"/>
    <w:rsid w:val="00C57D32"/>
    <w:rsid w:val="00C57D45"/>
    <w:rsid w:val="00C61C13"/>
    <w:rsid w:val="00C620C7"/>
    <w:rsid w:val="00C63A13"/>
    <w:rsid w:val="00C6448D"/>
    <w:rsid w:val="00C64B77"/>
    <w:rsid w:val="00C6575C"/>
    <w:rsid w:val="00C65F23"/>
    <w:rsid w:val="00C66D11"/>
    <w:rsid w:val="00C70AD6"/>
    <w:rsid w:val="00C71773"/>
    <w:rsid w:val="00C72661"/>
    <w:rsid w:val="00C7343C"/>
    <w:rsid w:val="00C7459F"/>
    <w:rsid w:val="00C74C51"/>
    <w:rsid w:val="00C74F52"/>
    <w:rsid w:val="00C750B2"/>
    <w:rsid w:val="00C77F9B"/>
    <w:rsid w:val="00C80160"/>
    <w:rsid w:val="00C80989"/>
    <w:rsid w:val="00C80AC0"/>
    <w:rsid w:val="00C81103"/>
    <w:rsid w:val="00C81E65"/>
    <w:rsid w:val="00C82216"/>
    <w:rsid w:val="00C84322"/>
    <w:rsid w:val="00C84C0F"/>
    <w:rsid w:val="00C86591"/>
    <w:rsid w:val="00C86809"/>
    <w:rsid w:val="00C86AF6"/>
    <w:rsid w:val="00C86ECC"/>
    <w:rsid w:val="00C8736B"/>
    <w:rsid w:val="00C906E8"/>
    <w:rsid w:val="00C9233D"/>
    <w:rsid w:val="00C92B60"/>
    <w:rsid w:val="00C95065"/>
    <w:rsid w:val="00C953D3"/>
    <w:rsid w:val="00C9559E"/>
    <w:rsid w:val="00C95B16"/>
    <w:rsid w:val="00C95F75"/>
    <w:rsid w:val="00CA01D4"/>
    <w:rsid w:val="00CA0320"/>
    <w:rsid w:val="00CA04D4"/>
    <w:rsid w:val="00CA19DB"/>
    <w:rsid w:val="00CA31BC"/>
    <w:rsid w:val="00CA3768"/>
    <w:rsid w:val="00CA3BE0"/>
    <w:rsid w:val="00CA449B"/>
    <w:rsid w:val="00CA4B86"/>
    <w:rsid w:val="00CA5B7E"/>
    <w:rsid w:val="00CA76FE"/>
    <w:rsid w:val="00CA79AD"/>
    <w:rsid w:val="00CB03EE"/>
    <w:rsid w:val="00CB0ACF"/>
    <w:rsid w:val="00CB17DE"/>
    <w:rsid w:val="00CB2AE0"/>
    <w:rsid w:val="00CB2B7D"/>
    <w:rsid w:val="00CB53C7"/>
    <w:rsid w:val="00CB5AF2"/>
    <w:rsid w:val="00CB61D5"/>
    <w:rsid w:val="00CB67A8"/>
    <w:rsid w:val="00CB7B93"/>
    <w:rsid w:val="00CB7FFB"/>
    <w:rsid w:val="00CC0091"/>
    <w:rsid w:val="00CC06BB"/>
    <w:rsid w:val="00CC0B7D"/>
    <w:rsid w:val="00CC2720"/>
    <w:rsid w:val="00CC3302"/>
    <w:rsid w:val="00CC3E7C"/>
    <w:rsid w:val="00CC4E97"/>
    <w:rsid w:val="00CC5F1C"/>
    <w:rsid w:val="00CC6335"/>
    <w:rsid w:val="00CC67DD"/>
    <w:rsid w:val="00CC6CFA"/>
    <w:rsid w:val="00CC6E7B"/>
    <w:rsid w:val="00CC7CC2"/>
    <w:rsid w:val="00CD079F"/>
    <w:rsid w:val="00CD083D"/>
    <w:rsid w:val="00CD0EC7"/>
    <w:rsid w:val="00CD1527"/>
    <w:rsid w:val="00CD1764"/>
    <w:rsid w:val="00CD17B6"/>
    <w:rsid w:val="00CD1AA7"/>
    <w:rsid w:val="00CD253B"/>
    <w:rsid w:val="00CD2672"/>
    <w:rsid w:val="00CD3781"/>
    <w:rsid w:val="00CD441F"/>
    <w:rsid w:val="00CD4604"/>
    <w:rsid w:val="00CD4E2A"/>
    <w:rsid w:val="00CD4F07"/>
    <w:rsid w:val="00CD7799"/>
    <w:rsid w:val="00CE19FB"/>
    <w:rsid w:val="00CE26B6"/>
    <w:rsid w:val="00CE2950"/>
    <w:rsid w:val="00CE2E58"/>
    <w:rsid w:val="00CE39F1"/>
    <w:rsid w:val="00CE550B"/>
    <w:rsid w:val="00CE5A03"/>
    <w:rsid w:val="00CE6130"/>
    <w:rsid w:val="00CE7224"/>
    <w:rsid w:val="00CE7644"/>
    <w:rsid w:val="00CF013A"/>
    <w:rsid w:val="00CF126B"/>
    <w:rsid w:val="00CF1451"/>
    <w:rsid w:val="00CF1E7B"/>
    <w:rsid w:val="00CF2393"/>
    <w:rsid w:val="00CF4550"/>
    <w:rsid w:val="00CF6B5A"/>
    <w:rsid w:val="00CF7893"/>
    <w:rsid w:val="00D012E5"/>
    <w:rsid w:val="00D01560"/>
    <w:rsid w:val="00D024A4"/>
    <w:rsid w:val="00D02C0F"/>
    <w:rsid w:val="00D04DE0"/>
    <w:rsid w:val="00D055E3"/>
    <w:rsid w:val="00D05C49"/>
    <w:rsid w:val="00D07F70"/>
    <w:rsid w:val="00D10122"/>
    <w:rsid w:val="00D133D6"/>
    <w:rsid w:val="00D144CF"/>
    <w:rsid w:val="00D160C3"/>
    <w:rsid w:val="00D16BBE"/>
    <w:rsid w:val="00D177EA"/>
    <w:rsid w:val="00D212EB"/>
    <w:rsid w:val="00D217DC"/>
    <w:rsid w:val="00D217DF"/>
    <w:rsid w:val="00D2245A"/>
    <w:rsid w:val="00D2503F"/>
    <w:rsid w:val="00D26AA5"/>
    <w:rsid w:val="00D27243"/>
    <w:rsid w:val="00D30A24"/>
    <w:rsid w:val="00D31B97"/>
    <w:rsid w:val="00D31C2B"/>
    <w:rsid w:val="00D32144"/>
    <w:rsid w:val="00D3289F"/>
    <w:rsid w:val="00D33AB5"/>
    <w:rsid w:val="00D352C2"/>
    <w:rsid w:val="00D358A0"/>
    <w:rsid w:val="00D360CB"/>
    <w:rsid w:val="00D3700D"/>
    <w:rsid w:val="00D37FCE"/>
    <w:rsid w:val="00D403B2"/>
    <w:rsid w:val="00D413B7"/>
    <w:rsid w:val="00D42260"/>
    <w:rsid w:val="00D42940"/>
    <w:rsid w:val="00D44A8B"/>
    <w:rsid w:val="00D4695A"/>
    <w:rsid w:val="00D47AEC"/>
    <w:rsid w:val="00D47BDF"/>
    <w:rsid w:val="00D51009"/>
    <w:rsid w:val="00D517F0"/>
    <w:rsid w:val="00D51BB2"/>
    <w:rsid w:val="00D5211D"/>
    <w:rsid w:val="00D54B38"/>
    <w:rsid w:val="00D554ED"/>
    <w:rsid w:val="00D57CB2"/>
    <w:rsid w:val="00D60152"/>
    <w:rsid w:val="00D60385"/>
    <w:rsid w:val="00D60805"/>
    <w:rsid w:val="00D6091A"/>
    <w:rsid w:val="00D6331B"/>
    <w:rsid w:val="00D63BF1"/>
    <w:rsid w:val="00D644E7"/>
    <w:rsid w:val="00D65419"/>
    <w:rsid w:val="00D6602C"/>
    <w:rsid w:val="00D67171"/>
    <w:rsid w:val="00D70529"/>
    <w:rsid w:val="00D71603"/>
    <w:rsid w:val="00D72044"/>
    <w:rsid w:val="00D72CD1"/>
    <w:rsid w:val="00D733A5"/>
    <w:rsid w:val="00D7418E"/>
    <w:rsid w:val="00D74BDF"/>
    <w:rsid w:val="00D74D72"/>
    <w:rsid w:val="00D751EC"/>
    <w:rsid w:val="00D7577A"/>
    <w:rsid w:val="00D81457"/>
    <w:rsid w:val="00D819DB"/>
    <w:rsid w:val="00D82834"/>
    <w:rsid w:val="00D85313"/>
    <w:rsid w:val="00D856BA"/>
    <w:rsid w:val="00D85902"/>
    <w:rsid w:val="00D8717A"/>
    <w:rsid w:val="00D872E0"/>
    <w:rsid w:val="00D87D4C"/>
    <w:rsid w:val="00D90069"/>
    <w:rsid w:val="00D905AF"/>
    <w:rsid w:val="00D911B8"/>
    <w:rsid w:val="00D91A12"/>
    <w:rsid w:val="00D91E9E"/>
    <w:rsid w:val="00D939B4"/>
    <w:rsid w:val="00D93E14"/>
    <w:rsid w:val="00D9453C"/>
    <w:rsid w:val="00D96004"/>
    <w:rsid w:val="00D97357"/>
    <w:rsid w:val="00D975BF"/>
    <w:rsid w:val="00D97739"/>
    <w:rsid w:val="00DA0ADB"/>
    <w:rsid w:val="00DA1465"/>
    <w:rsid w:val="00DA1E76"/>
    <w:rsid w:val="00DA207F"/>
    <w:rsid w:val="00DA2352"/>
    <w:rsid w:val="00DA35D5"/>
    <w:rsid w:val="00DA50B1"/>
    <w:rsid w:val="00DA5DA8"/>
    <w:rsid w:val="00DB0347"/>
    <w:rsid w:val="00DB048C"/>
    <w:rsid w:val="00DB0756"/>
    <w:rsid w:val="00DB16D4"/>
    <w:rsid w:val="00DB1AAB"/>
    <w:rsid w:val="00DB1BEC"/>
    <w:rsid w:val="00DB3D1F"/>
    <w:rsid w:val="00DB4A25"/>
    <w:rsid w:val="00DB4AAC"/>
    <w:rsid w:val="00DB5566"/>
    <w:rsid w:val="00DB5826"/>
    <w:rsid w:val="00DB61A4"/>
    <w:rsid w:val="00DB747E"/>
    <w:rsid w:val="00DB7616"/>
    <w:rsid w:val="00DB7933"/>
    <w:rsid w:val="00DC0286"/>
    <w:rsid w:val="00DC28D3"/>
    <w:rsid w:val="00DC2986"/>
    <w:rsid w:val="00DC3BAC"/>
    <w:rsid w:val="00DC4573"/>
    <w:rsid w:val="00DC484B"/>
    <w:rsid w:val="00DC4999"/>
    <w:rsid w:val="00DC4CB8"/>
    <w:rsid w:val="00DC4D66"/>
    <w:rsid w:val="00DC70FB"/>
    <w:rsid w:val="00DC7CB5"/>
    <w:rsid w:val="00DD0B41"/>
    <w:rsid w:val="00DD215C"/>
    <w:rsid w:val="00DD2C5A"/>
    <w:rsid w:val="00DD45C2"/>
    <w:rsid w:val="00DD4D8D"/>
    <w:rsid w:val="00DD57F5"/>
    <w:rsid w:val="00DD5EEF"/>
    <w:rsid w:val="00DD6615"/>
    <w:rsid w:val="00DD68DE"/>
    <w:rsid w:val="00DD6DB6"/>
    <w:rsid w:val="00DD7494"/>
    <w:rsid w:val="00DD7E90"/>
    <w:rsid w:val="00DD7FF6"/>
    <w:rsid w:val="00DE1A1B"/>
    <w:rsid w:val="00DE1C3E"/>
    <w:rsid w:val="00DE1C7E"/>
    <w:rsid w:val="00DE1D3F"/>
    <w:rsid w:val="00DE1E9D"/>
    <w:rsid w:val="00DE2E1C"/>
    <w:rsid w:val="00DE3C49"/>
    <w:rsid w:val="00DE58F9"/>
    <w:rsid w:val="00DE6C90"/>
    <w:rsid w:val="00DE7271"/>
    <w:rsid w:val="00DF00F5"/>
    <w:rsid w:val="00DF0264"/>
    <w:rsid w:val="00DF1CE4"/>
    <w:rsid w:val="00DF1FBA"/>
    <w:rsid w:val="00DF21B3"/>
    <w:rsid w:val="00DF28B6"/>
    <w:rsid w:val="00DF2E55"/>
    <w:rsid w:val="00DF3082"/>
    <w:rsid w:val="00DF3662"/>
    <w:rsid w:val="00DF46FE"/>
    <w:rsid w:val="00DF52B6"/>
    <w:rsid w:val="00DF63B7"/>
    <w:rsid w:val="00DF6B17"/>
    <w:rsid w:val="00DF7BE7"/>
    <w:rsid w:val="00E00240"/>
    <w:rsid w:val="00E00243"/>
    <w:rsid w:val="00E00EAA"/>
    <w:rsid w:val="00E011ED"/>
    <w:rsid w:val="00E012C7"/>
    <w:rsid w:val="00E013A0"/>
    <w:rsid w:val="00E016B0"/>
    <w:rsid w:val="00E0219E"/>
    <w:rsid w:val="00E02FFB"/>
    <w:rsid w:val="00E03149"/>
    <w:rsid w:val="00E06200"/>
    <w:rsid w:val="00E0760B"/>
    <w:rsid w:val="00E077C5"/>
    <w:rsid w:val="00E1029A"/>
    <w:rsid w:val="00E103E1"/>
    <w:rsid w:val="00E1055C"/>
    <w:rsid w:val="00E13905"/>
    <w:rsid w:val="00E13DF6"/>
    <w:rsid w:val="00E14797"/>
    <w:rsid w:val="00E1627A"/>
    <w:rsid w:val="00E164BA"/>
    <w:rsid w:val="00E169CB"/>
    <w:rsid w:val="00E1755E"/>
    <w:rsid w:val="00E201CB"/>
    <w:rsid w:val="00E2131E"/>
    <w:rsid w:val="00E22068"/>
    <w:rsid w:val="00E22131"/>
    <w:rsid w:val="00E23F68"/>
    <w:rsid w:val="00E26790"/>
    <w:rsid w:val="00E26C22"/>
    <w:rsid w:val="00E26DB9"/>
    <w:rsid w:val="00E27946"/>
    <w:rsid w:val="00E301DE"/>
    <w:rsid w:val="00E3021F"/>
    <w:rsid w:val="00E30B99"/>
    <w:rsid w:val="00E3242C"/>
    <w:rsid w:val="00E32E7E"/>
    <w:rsid w:val="00E33566"/>
    <w:rsid w:val="00E34204"/>
    <w:rsid w:val="00E3451F"/>
    <w:rsid w:val="00E35FEB"/>
    <w:rsid w:val="00E3676B"/>
    <w:rsid w:val="00E36B2C"/>
    <w:rsid w:val="00E3702E"/>
    <w:rsid w:val="00E376DB"/>
    <w:rsid w:val="00E40DA9"/>
    <w:rsid w:val="00E41F54"/>
    <w:rsid w:val="00E43364"/>
    <w:rsid w:val="00E43C6A"/>
    <w:rsid w:val="00E442A4"/>
    <w:rsid w:val="00E443C5"/>
    <w:rsid w:val="00E44684"/>
    <w:rsid w:val="00E45FF6"/>
    <w:rsid w:val="00E463BB"/>
    <w:rsid w:val="00E464E0"/>
    <w:rsid w:val="00E46F22"/>
    <w:rsid w:val="00E46FF3"/>
    <w:rsid w:val="00E5015C"/>
    <w:rsid w:val="00E501BC"/>
    <w:rsid w:val="00E507BA"/>
    <w:rsid w:val="00E50F53"/>
    <w:rsid w:val="00E51C7B"/>
    <w:rsid w:val="00E5260E"/>
    <w:rsid w:val="00E52E32"/>
    <w:rsid w:val="00E52ECC"/>
    <w:rsid w:val="00E52FF8"/>
    <w:rsid w:val="00E54A6E"/>
    <w:rsid w:val="00E55E1E"/>
    <w:rsid w:val="00E57DCA"/>
    <w:rsid w:val="00E61FB7"/>
    <w:rsid w:val="00E62110"/>
    <w:rsid w:val="00E62835"/>
    <w:rsid w:val="00E63870"/>
    <w:rsid w:val="00E63C3C"/>
    <w:rsid w:val="00E65325"/>
    <w:rsid w:val="00E66690"/>
    <w:rsid w:val="00E66F9C"/>
    <w:rsid w:val="00E70B66"/>
    <w:rsid w:val="00E71183"/>
    <w:rsid w:val="00E714D6"/>
    <w:rsid w:val="00E71CDA"/>
    <w:rsid w:val="00E71CFA"/>
    <w:rsid w:val="00E72246"/>
    <w:rsid w:val="00E753F3"/>
    <w:rsid w:val="00E81CA8"/>
    <w:rsid w:val="00E82C72"/>
    <w:rsid w:val="00E82D61"/>
    <w:rsid w:val="00E83745"/>
    <w:rsid w:val="00E83BE7"/>
    <w:rsid w:val="00E840C8"/>
    <w:rsid w:val="00E84C5D"/>
    <w:rsid w:val="00E84CCE"/>
    <w:rsid w:val="00E857FE"/>
    <w:rsid w:val="00E858DB"/>
    <w:rsid w:val="00E87BA5"/>
    <w:rsid w:val="00E87DCA"/>
    <w:rsid w:val="00E9054D"/>
    <w:rsid w:val="00E90B3E"/>
    <w:rsid w:val="00E92650"/>
    <w:rsid w:val="00E934FD"/>
    <w:rsid w:val="00E93B52"/>
    <w:rsid w:val="00E93BFB"/>
    <w:rsid w:val="00E9453A"/>
    <w:rsid w:val="00E951AB"/>
    <w:rsid w:val="00E963A5"/>
    <w:rsid w:val="00E967F1"/>
    <w:rsid w:val="00E96F11"/>
    <w:rsid w:val="00EA22AA"/>
    <w:rsid w:val="00EA2BD5"/>
    <w:rsid w:val="00EA3636"/>
    <w:rsid w:val="00EA4350"/>
    <w:rsid w:val="00EA4C2B"/>
    <w:rsid w:val="00EA4DC1"/>
    <w:rsid w:val="00EA5EB3"/>
    <w:rsid w:val="00EA6209"/>
    <w:rsid w:val="00EA63D5"/>
    <w:rsid w:val="00EA65FE"/>
    <w:rsid w:val="00EA6771"/>
    <w:rsid w:val="00EA6A5D"/>
    <w:rsid w:val="00EA7329"/>
    <w:rsid w:val="00EA7CE9"/>
    <w:rsid w:val="00EB1FC6"/>
    <w:rsid w:val="00EB3E7C"/>
    <w:rsid w:val="00EB6DCD"/>
    <w:rsid w:val="00EC00C0"/>
    <w:rsid w:val="00EC0D9D"/>
    <w:rsid w:val="00EC0E0F"/>
    <w:rsid w:val="00EC1D4D"/>
    <w:rsid w:val="00EC2ACB"/>
    <w:rsid w:val="00EC3B3F"/>
    <w:rsid w:val="00EC3E23"/>
    <w:rsid w:val="00EC51F5"/>
    <w:rsid w:val="00EC62A4"/>
    <w:rsid w:val="00ED010B"/>
    <w:rsid w:val="00ED029D"/>
    <w:rsid w:val="00ED0AA7"/>
    <w:rsid w:val="00ED0B3F"/>
    <w:rsid w:val="00ED12DC"/>
    <w:rsid w:val="00ED177F"/>
    <w:rsid w:val="00ED18BF"/>
    <w:rsid w:val="00ED278B"/>
    <w:rsid w:val="00ED31E8"/>
    <w:rsid w:val="00ED3382"/>
    <w:rsid w:val="00ED4F63"/>
    <w:rsid w:val="00ED65E8"/>
    <w:rsid w:val="00ED676B"/>
    <w:rsid w:val="00ED7DA3"/>
    <w:rsid w:val="00EE1036"/>
    <w:rsid w:val="00EE1D88"/>
    <w:rsid w:val="00EE584F"/>
    <w:rsid w:val="00EE5A63"/>
    <w:rsid w:val="00EE795A"/>
    <w:rsid w:val="00EF11E9"/>
    <w:rsid w:val="00EF1EA4"/>
    <w:rsid w:val="00EF1F3D"/>
    <w:rsid w:val="00EF2196"/>
    <w:rsid w:val="00EF39BE"/>
    <w:rsid w:val="00EF4222"/>
    <w:rsid w:val="00EF5120"/>
    <w:rsid w:val="00EF56FF"/>
    <w:rsid w:val="00EF68F1"/>
    <w:rsid w:val="00EF6DA0"/>
    <w:rsid w:val="00EF7596"/>
    <w:rsid w:val="00F02406"/>
    <w:rsid w:val="00F02B83"/>
    <w:rsid w:val="00F03A50"/>
    <w:rsid w:val="00F03B15"/>
    <w:rsid w:val="00F03B20"/>
    <w:rsid w:val="00F03F3F"/>
    <w:rsid w:val="00F05D5F"/>
    <w:rsid w:val="00F0661E"/>
    <w:rsid w:val="00F067E7"/>
    <w:rsid w:val="00F076F3"/>
    <w:rsid w:val="00F07ABA"/>
    <w:rsid w:val="00F10108"/>
    <w:rsid w:val="00F10EE0"/>
    <w:rsid w:val="00F1124E"/>
    <w:rsid w:val="00F11767"/>
    <w:rsid w:val="00F1184F"/>
    <w:rsid w:val="00F14C3A"/>
    <w:rsid w:val="00F14DA9"/>
    <w:rsid w:val="00F15544"/>
    <w:rsid w:val="00F17298"/>
    <w:rsid w:val="00F174CD"/>
    <w:rsid w:val="00F176EE"/>
    <w:rsid w:val="00F17A16"/>
    <w:rsid w:val="00F2039D"/>
    <w:rsid w:val="00F205F3"/>
    <w:rsid w:val="00F2084B"/>
    <w:rsid w:val="00F20B21"/>
    <w:rsid w:val="00F218C6"/>
    <w:rsid w:val="00F21FAA"/>
    <w:rsid w:val="00F22458"/>
    <w:rsid w:val="00F2349C"/>
    <w:rsid w:val="00F23C73"/>
    <w:rsid w:val="00F25095"/>
    <w:rsid w:val="00F26027"/>
    <w:rsid w:val="00F2687C"/>
    <w:rsid w:val="00F26D51"/>
    <w:rsid w:val="00F30287"/>
    <w:rsid w:val="00F31AD4"/>
    <w:rsid w:val="00F334AB"/>
    <w:rsid w:val="00F34ADB"/>
    <w:rsid w:val="00F35800"/>
    <w:rsid w:val="00F35A16"/>
    <w:rsid w:val="00F367BE"/>
    <w:rsid w:val="00F402A6"/>
    <w:rsid w:val="00F40CE5"/>
    <w:rsid w:val="00F42186"/>
    <w:rsid w:val="00F42726"/>
    <w:rsid w:val="00F43631"/>
    <w:rsid w:val="00F43AC9"/>
    <w:rsid w:val="00F43DC5"/>
    <w:rsid w:val="00F4409B"/>
    <w:rsid w:val="00F4478B"/>
    <w:rsid w:val="00F448CF"/>
    <w:rsid w:val="00F44BC8"/>
    <w:rsid w:val="00F45BDD"/>
    <w:rsid w:val="00F45CC2"/>
    <w:rsid w:val="00F46DCB"/>
    <w:rsid w:val="00F47CFB"/>
    <w:rsid w:val="00F502E1"/>
    <w:rsid w:val="00F522F7"/>
    <w:rsid w:val="00F5314A"/>
    <w:rsid w:val="00F54321"/>
    <w:rsid w:val="00F54ABF"/>
    <w:rsid w:val="00F54C55"/>
    <w:rsid w:val="00F55CAB"/>
    <w:rsid w:val="00F57CA0"/>
    <w:rsid w:val="00F60712"/>
    <w:rsid w:val="00F61B9B"/>
    <w:rsid w:val="00F61C88"/>
    <w:rsid w:val="00F6208D"/>
    <w:rsid w:val="00F62902"/>
    <w:rsid w:val="00F63A6F"/>
    <w:rsid w:val="00F64532"/>
    <w:rsid w:val="00F65053"/>
    <w:rsid w:val="00F651B7"/>
    <w:rsid w:val="00F66A14"/>
    <w:rsid w:val="00F66E1B"/>
    <w:rsid w:val="00F67172"/>
    <w:rsid w:val="00F675AD"/>
    <w:rsid w:val="00F710D6"/>
    <w:rsid w:val="00F71C56"/>
    <w:rsid w:val="00F71F33"/>
    <w:rsid w:val="00F71FB0"/>
    <w:rsid w:val="00F729D9"/>
    <w:rsid w:val="00F732E9"/>
    <w:rsid w:val="00F73D34"/>
    <w:rsid w:val="00F7591C"/>
    <w:rsid w:val="00F75D35"/>
    <w:rsid w:val="00F76395"/>
    <w:rsid w:val="00F80DBF"/>
    <w:rsid w:val="00F81038"/>
    <w:rsid w:val="00F816A9"/>
    <w:rsid w:val="00F824CD"/>
    <w:rsid w:val="00F825C3"/>
    <w:rsid w:val="00F82E25"/>
    <w:rsid w:val="00F83AED"/>
    <w:rsid w:val="00F8428E"/>
    <w:rsid w:val="00F84868"/>
    <w:rsid w:val="00F84CD7"/>
    <w:rsid w:val="00F85F30"/>
    <w:rsid w:val="00F8606D"/>
    <w:rsid w:val="00F862A0"/>
    <w:rsid w:val="00F868E8"/>
    <w:rsid w:val="00F87D88"/>
    <w:rsid w:val="00F900A8"/>
    <w:rsid w:val="00F9038C"/>
    <w:rsid w:val="00F9053C"/>
    <w:rsid w:val="00F90D4E"/>
    <w:rsid w:val="00F9183E"/>
    <w:rsid w:val="00F91A41"/>
    <w:rsid w:val="00F91EBA"/>
    <w:rsid w:val="00F92CB4"/>
    <w:rsid w:val="00F934B3"/>
    <w:rsid w:val="00F93CC8"/>
    <w:rsid w:val="00F94547"/>
    <w:rsid w:val="00F94FE8"/>
    <w:rsid w:val="00F954DA"/>
    <w:rsid w:val="00F9612F"/>
    <w:rsid w:val="00FA0E70"/>
    <w:rsid w:val="00FA1577"/>
    <w:rsid w:val="00FA358D"/>
    <w:rsid w:val="00FA58FB"/>
    <w:rsid w:val="00FA701B"/>
    <w:rsid w:val="00FA7114"/>
    <w:rsid w:val="00FA77FD"/>
    <w:rsid w:val="00FA7E52"/>
    <w:rsid w:val="00FB0944"/>
    <w:rsid w:val="00FB0FE3"/>
    <w:rsid w:val="00FB1104"/>
    <w:rsid w:val="00FB2BFD"/>
    <w:rsid w:val="00FB4C98"/>
    <w:rsid w:val="00FB53B3"/>
    <w:rsid w:val="00FB78D2"/>
    <w:rsid w:val="00FC03EE"/>
    <w:rsid w:val="00FC19F0"/>
    <w:rsid w:val="00FC3044"/>
    <w:rsid w:val="00FC389C"/>
    <w:rsid w:val="00FC3F27"/>
    <w:rsid w:val="00FC4C88"/>
    <w:rsid w:val="00FC51F5"/>
    <w:rsid w:val="00FC57B6"/>
    <w:rsid w:val="00FC63EE"/>
    <w:rsid w:val="00FC6772"/>
    <w:rsid w:val="00FC6E25"/>
    <w:rsid w:val="00FD0E84"/>
    <w:rsid w:val="00FD13C8"/>
    <w:rsid w:val="00FD1CF6"/>
    <w:rsid w:val="00FD410C"/>
    <w:rsid w:val="00FD5706"/>
    <w:rsid w:val="00FD5BE4"/>
    <w:rsid w:val="00FD68EC"/>
    <w:rsid w:val="00FD7293"/>
    <w:rsid w:val="00FD786D"/>
    <w:rsid w:val="00FE0043"/>
    <w:rsid w:val="00FE5E7C"/>
    <w:rsid w:val="00FE6762"/>
    <w:rsid w:val="00FE759C"/>
    <w:rsid w:val="00FF28D0"/>
    <w:rsid w:val="00FF3CD2"/>
    <w:rsid w:val="00FF461A"/>
    <w:rsid w:val="00FF4E6E"/>
    <w:rsid w:val="00FF5214"/>
    <w:rsid w:val="00FF61F2"/>
    <w:rsid w:val="00FF7468"/>
    <w:rsid w:val="00FF7797"/>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F365C63"/>
  <w15:docId w15:val="{2073918F-771C-4151-806F-ACDC999F8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a-DK" w:eastAsia="da-DK"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05983"/>
    <w:rPr>
      <w:rFonts w:ascii="Tahoma" w:hAnsi="Tahoma" w:cs="Tahoma"/>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rsid w:val="00C86591"/>
    <w:pPr>
      <w:tabs>
        <w:tab w:val="center" w:pos="4819"/>
        <w:tab w:val="right" w:pos="9638"/>
      </w:tabs>
    </w:pPr>
  </w:style>
  <w:style w:type="character" w:customStyle="1" w:styleId="SidehovedTegn">
    <w:name w:val="Sidehoved Tegn"/>
    <w:basedOn w:val="Standardskrifttypeiafsnit"/>
    <w:link w:val="Sidehoved"/>
    <w:rsid w:val="00C86591"/>
    <w:rPr>
      <w:rFonts w:ascii="Tahoma" w:hAnsi="Tahoma" w:cs="Tahoma"/>
    </w:rPr>
  </w:style>
  <w:style w:type="paragraph" w:styleId="Sidefod">
    <w:name w:val="footer"/>
    <w:basedOn w:val="Normal"/>
    <w:link w:val="SidefodTegn"/>
    <w:uiPriority w:val="99"/>
    <w:rsid w:val="00C86591"/>
    <w:pPr>
      <w:tabs>
        <w:tab w:val="center" w:pos="4819"/>
        <w:tab w:val="right" w:pos="9638"/>
      </w:tabs>
    </w:pPr>
  </w:style>
  <w:style w:type="character" w:customStyle="1" w:styleId="SidefodTegn">
    <w:name w:val="Sidefod Tegn"/>
    <w:basedOn w:val="Standardskrifttypeiafsnit"/>
    <w:link w:val="Sidefod"/>
    <w:uiPriority w:val="99"/>
    <w:rsid w:val="00C86591"/>
    <w:rPr>
      <w:rFonts w:ascii="Tahoma" w:hAnsi="Tahoma" w:cs="Tahoma"/>
    </w:rPr>
  </w:style>
  <w:style w:type="paragraph" w:styleId="Markeringsbobletekst">
    <w:name w:val="Balloon Text"/>
    <w:basedOn w:val="Normal"/>
    <w:link w:val="MarkeringsbobletekstTegn"/>
    <w:rsid w:val="00C86591"/>
    <w:rPr>
      <w:sz w:val="16"/>
      <w:szCs w:val="16"/>
    </w:rPr>
  </w:style>
  <w:style w:type="character" w:customStyle="1" w:styleId="MarkeringsbobletekstTegn">
    <w:name w:val="Markeringsbobletekst Tegn"/>
    <w:basedOn w:val="Standardskrifttypeiafsnit"/>
    <w:link w:val="Markeringsbobletekst"/>
    <w:rsid w:val="00C86591"/>
    <w:rPr>
      <w:rFonts w:ascii="Tahoma" w:hAnsi="Tahoma" w:cs="Tahoma"/>
      <w:sz w:val="16"/>
      <w:szCs w:val="16"/>
    </w:rPr>
  </w:style>
  <w:style w:type="paragraph" w:styleId="Listeafsnit">
    <w:name w:val="List Paragraph"/>
    <w:basedOn w:val="Normal"/>
    <w:uiPriority w:val="34"/>
    <w:qFormat/>
    <w:rsid w:val="009E75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387</TotalTime>
  <Pages>1</Pages>
  <Words>1707</Words>
  <Characters>10415</Characters>
  <Application>Microsoft Office Word</Application>
  <DocSecurity>0</DocSecurity>
  <Lines>86</Lines>
  <Paragraphs>24</Paragraphs>
  <ScaleCrop>false</ScaleCrop>
  <HeadingPairs>
    <vt:vector size="2" baseType="variant">
      <vt:variant>
        <vt:lpstr>Titel</vt:lpstr>
      </vt:variant>
      <vt:variant>
        <vt:i4>1</vt:i4>
      </vt:variant>
    </vt:vector>
  </HeadingPairs>
  <TitlesOfParts>
    <vt:vector size="1" baseType="lpstr">
      <vt:lpstr/>
    </vt:vector>
  </TitlesOfParts>
  <Company>InuIT</Company>
  <LinksUpToDate>false</LinksUpToDate>
  <CharactersWithSpaces>12098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Lars Krogsgaard-Jensen</cp:lastModifiedBy>
  <cp:revision>24</cp:revision>
  <cp:lastPrinted>2020-10-23T16:09:00Z</cp:lastPrinted>
  <dcterms:created xsi:type="dcterms:W3CDTF">2011-07-13T13:46:00Z</dcterms:created>
  <dcterms:modified xsi:type="dcterms:W3CDTF">2020-10-21T12:51:00Z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fsender navn">
    <vt:lpwstr>Afsender navn</vt:lpwstr>
  </property>
  <property fmtid="{D5CDD505-2E9C-101B-9397-08002B2CF9AE}" pid="3" name="dokumentnummer">
    <vt:lpwstr>dokumentnummer</vt:lpwstr>
  </property>
  <property fmtid="{D5CDD505-2E9C-101B-9397-08002B2CF9AE}" pid="4" name="Modtager">
    <vt:lpwstr>Modtager</vt:lpwstr>
  </property>
  <property fmtid="{D5CDD505-2E9C-101B-9397-08002B2CF9AE}" pid="5" name="Afsendelsesdato">
    <vt:lpwstr>Afsendelsesdato</vt:lpwstr>
  </property>
  <property fmtid="{D5CDD505-2E9C-101B-9397-08002B2CF9AE}" pid="6" name="Afsender titel">
    <vt:lpwstr>Afsender titel</vt:lpwstr>
  </property>
  <property fmtid="{D5CDD505-2E9C-101B-9397-08002B2CF9AE}" pid="7" name="Dokument titel">
    <vt:lpwstr>Dokument titel</vt:lpwstr>
  </property>
  <property fmtid="{D5CDD505-2E9C-101B-9397-08002B2CF9AE}" pid="8" name="DN_D dokumentnummer">
    <vt:lpwstr>D20-11523</vt:lpwstr>
  </property>
  <property fmtid="{D5CDD505-2E9C-101B-9397-08002B2CF9AE}" pid="9" name="DN_D Modtager">
    <vt:lpwstr/>
  </property>
  <property fmtid="{D5CDD505-2E9C-101B-9397-08002B2CF9AE}" pid="10" name="DN_D Afsendelsesdato">
    <vt:lpwstr>7. oktober 2020</vt:lpwstr>
  </property>
  <property fmtid="{D5CDD505-2E9C-101B-9397-08002B2CF9AE}" pid="11" name="DN_D_ Afsender navn">
    <vt:lpwstr>Lars Krogsgaard-Jensen</vt:lpwstr>
  </property>
  <property fmtid="{D5CDD505-2E9C-101B-9397-08002B2CF9AE}" pid="12" name="DN_D_Afsender titel">
    <vt:lpwstr/>
  </property>
  <property fmtid="{D5CDD505-2E9C-101B-9397-08002B2CF9AE}" pid="13" name="DN_D Dokument titel">
    <vt:lpwstr>Whistleblower ordning.</vt:lpwstr>
  </property>
  <property fmtid="{D5CDD505-2E9C-101B-9397-08002B2CF9AE}" pid="14" name="DN_D_email">
    <vt:lpwstr/>
  </property>
  <property fmtid="{D5CDD505-2E9C-101B-9397-08002B2CF9AE}" pid="15" name="sagsnummer">
    <vt:lpwstr>S20-556</vt:lpwstr>
  </property>
  <property fmtid="{D5CDD505-2E9C-101B-9397-08002B2CF9AE}" pid="16" name="Sagstitel">
    <vt:lpwstr>Whistleblowerordning</vt:lpwstr>
  </property>
</Properties>
</file>