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58" w:rsidP="00DC3BAC" w:rsidRDefault="00F22458"/>
    <w:p w:rsidR="00C86591" w:rsidP="00DC3BAC" w:rsidRDefault="00C86591"/>
    <w:p w:rsidR="00733058" w:rsidP="00733058" w:rsidRDefault="00733058">
      <w:pPr>
        <w:rPr>
          <w:b/>
          <w:sz w:val="22"/>
          <w:szCs w:val="22"/>
          <w:u w:val="single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DOCPROPERTY  "Dokument titel"  \* MERGEFORMAT </w:instrText>
      </w:r>
      <w:r>
        <w:rPr>
          <w:sz w:val="22"/>
          <w:szCs w:val="22"/>
        </w:rPr>
        <w:fldChar w:fldCharType="separate"/>
      </w:r>
      <w:r>
        <w:rPr>
          <w:b/>
          <w:sz w:val="22"/>
          <w:szCs w:val="22"/>
          <w:u w:val="single"/>
        </w:rPr>
        <w:t>Vejledende retningslinjer for afgivelse af tilbud på bygge- og anlægsarbejder</w:t>
      </w:r>
      <w:r>
        <w:rPr>
          <w:b/>
          <w:sz w:val="22"/>
          <w:szCs w:val="22"/>
          <w:u w:val="single"/>
        </w:rPr>
        <w:fldChar w:fldCharType="end"/>
      </w:r>
    </w:p>
    <w:p w:rsidR="00733058" w:rsidP="00733058" w:rsidRDefault="00733058"/>
    <w:p w:rsidR="00733058" w:rsidP="00733058" w:rsidRDefault="00733058">
      <w:r>
        <w:t>På baggrund af at der har været nogle licitationer, hvor tilbuddene har indeholdt en række forbehold, som både giver entreprenøren problemer med at komme i betragtning og bygherren problemer med at udvælge den billigste eller den der har afgivet det mest økonomisk fordelagtige tilbud.</w:t>
      </w:r>
    </w:p>
    <w:p w:rsidR="00733058" w:rsidP="00733058" w:rsidRDefault="00733058"/>
    <w:p w:rsidR="00733058" w:rsidP="00733058" w:rsidRDefault="00733058">
      <w:r>
        <w:t>Grønlands Arbejdsgiverforening og Selvstyret har derfor valgt at udarbejde nærværende vejledning.</w:t>
      </w:r>
    </w:p>
    <w:p w:rsidR="00733058" w:rsidP="00733058" w:rsidRDefault="00733058"/>
    <w:p w:rsidR="00733058" w:rsidP="00733058" w:rsidRDefault="00733058">
      <w:pPr>
        <w:pStyle w:val="Listeafsnit"/>
        <w:numPr>
          <w:ilvl w:val="0"/>
          <w:numId w:val="1"/>
        </w:numPr>
      </w:pPr>
      <w:r>
        <w:t xml:space="preserve">Rekvirer udbudsmaterialet straks efter at det offentliggøres og gennemlæs det </w:t>
      </w:r>
      <w:r>
        <w:rPr>
          <w:u w:val="single"/>
        </w:rPr>
        <w:t>grundigt</w:t>
      </w:r>
      <w:r>
        <w:t xml:space="preserve"> med henblik på at få overblik over opgaven.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  <w:numPr>
          <w:ilvl w:val="0"/>
          <w:numId w:val="1"/>
        </w:numPr>
      </w:pPr>
      <w:r>
        <w:t xml:space="preserve">Marker eventuelle </w:t>
      </w:r>
      <w:proofErr w:type="spellStart"/>
      <w:r>
        <w:t>tvivlspørgsmål</w:t>
      </w:r>
      <w:proofErr w:type="spellEnd"/>
      <w:r>
        <w:t xml:space="preserve"> i udbudsmaterialet og fremsend dem straks til udbyder med henblik på afklaring. 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  <w:numPr>
          <w:ilvl w:val="0"/>
          <w:numId w:val="1"/>
        </w:numPr>
      </w:pPr>
      <w:r>
        <w:t>Kontroller at fordelingslister og tilbudslister er udfyldt korrekt, herunder sammentælling.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  <w:numPr>
          <w:ilvl w:val="0"/>
          <w:numId w:val="1"/>
        </w:numPr>
      </w:pPr>
      <w:r>
        <w:t>Udgangspunktet er at tilbudsgiver ikke skal udfylde punktet forbehold, da det er med til at skabe tvivl om tilbuddet er konditionsmæssigt.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</w:pPr>
      <w:r>
        <w:t xml:space="preserve">Husk ikke at tage forbehold. Tilbuddet kan blive </w:t>
      </w:r>
      <w:proofErr w:type="spellStart"/>
      <w:r>
        <w:t>ukonditionsmæssigt</w:t>
      </w:r>
      <w:proofErr w:type="spellEnd"/>
      <w:r>
        <w:t xml:space="preserve">, og i stedet for at prøve at regne ud hvornår det er </w:t>
      </w:r>
      <w:proofErr w:type="spellStart"/>
      <w:r>
        <w:t>ukonditionsmæssigt</w:t>
      </w:r>
      <w:proofErr w:type="spellEnd"/>
      <w:r>
        <w:t xml:space="preserve"> og hvornår ikke – så sørg for at få afklaret eventuelle </w:t>
      </w:r>
      <w:proofErr w:type="spellStart"/>
      <w:r>
        <w:t>tvivlspørgsmål</w:t>
      </w:r>
      <w:proofErr w:type="spellEnd"/>
      <w:r>
        <w:t xml:space="preserve"> inden tilbuddet afleveres.</w:t>
      </w:r>
    </w:p>
    <w:p w:rsidR="00733058" w:rsidP="00733058" w:rsidRDefault="00733058">
      <w:pPr>
        <w:pStyle w:val="Listeafsnit"/>
        <w:numPr>
          <w:ilvl w:val="0"/>
          <w:numId w:val="1"/>
        </w:numPr>
      </w:pPr>
      <w:r>
        <w:t>Hvis entreprenøren anser der er forhold i udbuddet som ikke anses som hensigtsmæssigt så som en al for kort tidsplan bedes dette meddelt til bygherre i form af et tvivlsspørgsmål i god tid, og bed udbyder om at foretage en ny vurdering heraf og svare på dit tvivlsspørgsmål.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  <w:numPr>
          <w:ilvl w:val="0"/>
          <w:numId w:val="1"/>
        </w:numPr>
      </w:pPr>
      <w:r>
        <w:t xml:space="preserve">Alternative tilbud accepteres som standard medmindre der er andet anført i udbudsmaterialet. Men normalt afgiver tilbudsgiver også et tilbud på det udbudte grundlag, som kan tages i betragtning i tilbudssammenligning. Alternativt tilbud skal leve op til mindste kravene i udbudsmaterialet. Man kan se på et alternativt tilbud, som entreprenørens måde at kommunikere/optimeringer i forhold til det udbudte projekt, som måske kan foranledige at en licitation ikke annulleres. </w:t>
      </w:r>
    </w:p>
    <w:p w:rsidR="00733058" w:rsidP="00733058" w:rsidRDefault="00733058">
      <w:pPr>
        <w:pStyle w:val="Listeafsnit"/>
      </w:pPr>
    </w:p>
    <w:p w:rsidR="00733058" w:rsidP="00733058" w:rsidRDefault="00733058">
      <w:pPr>
        <w:pStyle w:val="Listeafsnit"/>
        <w:numPr>
          <w:ilvl w:val="0"/>
          <w:numId w:val="1"/>
        </w:numPr>
      </w:pPr>
      <w:r>
        <w:t xml:space="preserve">Erklæringer som er vedlagt udbudsmaterialet som bilag, skal anvendes i den </w:t>
      </w:r>
      <w:r>
        <w:rPr>
          <w:u w:val="single"/>
        </w:rPr>
        <w:t>eksakte</w:t>
      </w:r>
      <w:r>
        <w:t xml:space="preserve"> ordlyd og form, så du ikke risikere at dit tilbud er </w:t>
      </w:r>
      <w:proofErr w:type="spellStart"/>
      <w:r>
        <w:t>ukonditionsmæssigt</w:t>
      </w:r>
      <w:proofErr w:type="spellEnd"/>
      <w:r>
        <w:t xml:space="preserve">. Ændringer eller hvis man anvender andre versioner end de vedlagte, kan det risikere at tilbuddet dømmes </w:t>
      </w:r>
      <w:proofErr w:type="spellStart"/>
      <w:r>
        <w:t>ukonditionsmæssig</w:t>
      </w:r>
      <w:proofErr w:type="spellEnd"/>
      <w:r>
        <w:t>.</w:t>
      </w:r>
    </w:p>
    <w:p w:rsidR="00733058" w:rsidP="00733058" w:rsidRDefault="00733058">
      <w:pPr>
        <w:pStyle w:val="Listeafsnit"/>
      </w:pPr>
    </w:p>
    <w:p w:rsidR="00733058" w:rsidP="00733058" w:rsidRDefault="00733058"/>
    <w:p w:rsidR="00733058" w:rsidP="00733058" w:rsidRDefault="00733058"/>
    <w:p w:rsidR="00733058" w:rsidP="00733058" w:rsidRDefault="00733058"/>
    <w:p w:rsidR="00733058" w:rsidP="00733058" w:rsidRDefault="00733058"/>
    <w:p w:rsidR="00733058" w:rsidP="00733058" w:rsidRDefault="00733058">
      <w:pPr>
        <w:jc w:val="center"/>
      </w:pPr>
      <w:r>
        <w:t>Med venlig hilsen</w:t>
      </w:r>
    </w:p>
    <w:p w:rsidR="00733058" w:rsidP="00733058" w:rsidRDefault="00733058">
      <w:pPr>
        <w:jc w:val="center"/>
      </w:pPr>
    </w:p>
    <w:p w:rsidR="00733058" w:rsidP="00733058" w:rsidRDefault="00733058">
      <w:pPr>
        <w:jc w:val="center"/>
      </w:pPr>
    </w:p>
    <w:p w:rsidR="00733058" w:rsidP="00733058" w:rsidRDefault="00733058">
      <w:pPr>
        <w:jc w:val="center"/>
      </w:pPr>
      <w:r>
        <w:fldChar w:fldCharType="begin"/>
      </w:r>
      <w:r>
        <w:instrText xml:space="preserve"> DOCPROPERTY  "Afsender navn"  \* MERGEFORMAT </w:instrText>
      </w:r>
      <w:r>
        <w:fldChar w:fldCharType="separate"/>
      </w:r>
      <w:r>
        <w:t>Karsten Lyberth-Klausen</w:t>
      </w:r>
      <w:r>
        <w:fldChar w:fldCharType="end"/>
      </w:r>
    </w:p>
    <w:p w:rsidR="00C86591" w:rsidP="00DC3BAC" w:rsidRDefault="00C86591">
      <w:bookmarkStart w:name="_GoBack" w:id="0"/>
      <w:bookmarkEnd w:id="0"/>
    </w:p>
    <w:sectPr w:rsidR="00C86591" w:rsidSect="00395BF0">
      <w:headerReference w:type="first" r:id="rId7"/>
      <w:pgSz w:w="11906" w:h="16838" w:code="9"/>
      <w:pgMar w:top="2268" w:right="567" w:bottom="567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591" w:rsidRDefault="00C86591" w:rsidP="00C86591">
      <w:r>
        <w:separator/>
      </w:r>
    </w:p>
  </w:endnote>
  <w:endnote w:type="continuationSeparator" w:id="0">
    <w:p w:rsidR="00C86591" w:rsidRDefault="00C86591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591" w:rsidRDefault="00C86591" w:rsidP="00C86591">
      <w:r>
        <w:separator/>
      </w:r>
    </w:p>
  </w:footnote>
  <w:footnote w:type="continuationSeparator" w:id="0">
    <w:p w:rsidR="00C86591" w:rsidRDefault="00C86591" w:rsidP="00C86591"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Pr="00395BF0" w:rsidR="00C86591" w:rsidP="00395BF0" w:rsidRDefault="00395BF0">
    <w:pPr>
      <w:pStyle w:val="Sidehoved"/>
    </w:pPr>
    <w:r>
      <w:rPr>
        <w:noProof/>
      </w:rPr>
      <w:drawing>
        <wp:anchor distT="0" distB="0" distL="114300" distR="114300" simplePos="0" relativeHeight="251658752" behindDoc="1" locked="0" layoutInCell="1" allowOverlap="1" wp14:editId="3B1280E1" wp14:anchorId="4CB79D18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1D5AC8"/>
    <w:multiLevelType w:val="hybridMultilevel"/>
    <w:tmpl w:val="190411A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6591"/>
    <w:rsid w:val="000042F1"/>
    <w:rsid w:val="000056F1"/>
    <w:rsid w:val="0000681B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058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7330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9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3DC34167</Template>
  <TotalTime>25</TotalTime>
  <Pages>1</Pages>
  <Words>334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2361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Cinderella Fleischer Davidsen</cp:lastModifiedBy>
  <cp:revision>12</cp:revision>
  <cp:lastPrinted>2015-04-21T17:53:00Z</cp:lastPrinted>
  <dcterms:created xsi:type="dcterms:W3CDTF">2011-07-13T13:46:00Z</dcterms:created>
  <dcterms:modified xsi:type="dcterms:W3CDTF">2017-08-04T16:15:00Z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Afsender navn">
    <vt:lpwstr>Afsender navn</vt:lpwstr>
  </op:property>
  <op:property fmtid="{D5CDD505-2E9C-101B-9397-08002B2CF9AE}" pid="3" name="dokumentnummer">
    <vt:lpwstr>dokumentnummer</vt:lpwstr>
  </op:property>
  <op:property fmtid="{D5CDD505-2E9C-101B-9397-08002B2CF9AE}" pid="4" name="Modtager">
    <vt:lpwstr>Modtager</vt:lpwstr>
  </op:property>
  <op:property fmtid="{D5CDD505-2E9C-101B-9397-08002B2CF9AE}" pid="5" name="Afsendelsesdato">
    <vt:lpwstr>Afsendelsesdato</vt:lpwstr>
  </op:property>
  <op:property fmtid="{D5CDD505-2E9C-101B-9397-08002B2CF9AE}" pid="6" name="Afsender titel">
    <vt:lpwstr>Afsender titel</vt:lpwstr>
  </op:property>
  <op:property fmtid="{D5CDD505-2E9C-101B-9397-08002B2CF9AE}" pid="7" name="Dokument titel">
    <vt:lpwstr>Dokument titel</vt:lpwstr>
  </op:property>
  <op:property fmtid="{D5CDD505-2E9C-101B-9397-08002B2CF9AE}" pid="8" name="DN_D dokumentnummer">
    <vt:lpwstr>D17-12278</vt:lpwstr>
  </op:property>
  <op:property fmtid="{D5CDD505-2E9C-101B-9397-08002B2CF9AE}" pid="9" name="DN_D Modtager">
    <vt:lpwstr/>
  </op:property>
  <op:property fmtid="{D5CDD505-2E9C-101B-9397-08002B2CF9AE}" pid="10" name="DN_D Afsendelsesdato">
    <vt:lpwstr>4. august 2017</vt:lpwstr>
  </op:property>
  <op:property fmtid="{D5CDD505-2E9C-101B-9397-08002B2CF9AE}" pid="11" name="DN_D_ Afsender navn">
    <vt:lpwstr>Cinderella Fleischer Davidsen</vt:lpwstr>
  </op:property>
  <op:property fmtid="{D5CDD505-2E9C-101B-9397-08002B2CF9AE}" pid="12" name="DN_D_Afsender titel">
    <vt:lpwstr/>
  </op:property>
  <op:property fmtid="{D5CDD505-2E9C-101B-9397-08002B2CF9AE}" pid="13" name="DN_D Dokument titel">
    <vt:lpwstr>Vejledende retningslinjer for afgivelse af tilbud</vt:lpwstr>
  </op:property>
  <op:property fmtid="{D5CDD505-2E9C-101B-9397-08002B2CF9AE}" pid="14" name="DN_D_email">
    <vt:lpwstr/>
  </op:property>
  <op:property fmtid="{D5CDD505-2E9C-101B-9397-08002B2CF9AE}" pid="15" name="sagsnummer">
    <vt:lpwstr>S17-471</vt:lpwstr>
  </op:property>
  <op:property fmtid="{D5CDD505-2E9C-101B-9397-08002B2CF9AE}" pid="16" name="Sagstitel">
    <vt:lpwstr>Vejledninger</vt:lpwstr>
  </op:property>
</op:Properties>
</file>