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35F" w:rsidRDefault="0002435F" w:rsidP="00054C27">
      <w:pPr>
        <w:spacing w:line="240" w:lineRule="auto"/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</w:pPr>
      <w:bookmarkStart w:id="0" w:name="_GoBack"/>
      <w:bookmarkEnd w:id="0"/>
    </w:p>
    <w:p w:rsidR="00C21C16" w:rsidRDefault="00C21C16" w:rsidP="00C21C16">
      <w:pPr>
        <w:spacing w:line="240" w:lineRule="auto"/>
        <w:jc w:val="right"/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</w:pPr>
      <w:r>
        <w:rPr>
          <w:rFonts w:ascii="Calibri" w:eastAsia="Times New Roman" w:hAnsi="Calibri" w:cs="Times New Roman"/>
          <w:b/>
          <w:noProof/>
          <w:sz w:val="24"/>
          <w:szCs w:val="24"/>
          <w:lang w:eastAsia="da-DK"/>
        </w:rPr>
        <w:drawing>
          <wp:inline distT="0" distB="0" distL="0" distR="0" wp14:anchorId="32651149">
            <wp:extent cx="2145665" cy="932815"/>
            <wp:effectExtent l="0" t="0" r="6985" b="63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665" cy="932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1C16" w:rsidRDefault="00C21C16" w:rsidP="00054C27">
      <w:pPr>
        <w:spacing w:line="240" w:lineRule="auto"/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</w:pPr>
    </w:p>
    <w:p w:rsidR="00F62C91" w:rsidRDefault="00D8088A" w:rsidP="00054C27">
      <w:pPr>
        <w:spacing w:line="240" w:lineRule="auto"/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</w:pPr>
      <w:proofErr w:type="spellStart"/>
      <w:r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>Få</w:t>
      </w:r>
      <w:proofErr w:type="spellEnd"/>
      <w:r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>inspiration</w:t>
      </w:r>
      <w:proofErr w:type="spellEnd"/>
      <w:r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>til</w:t>
      </w:r>
      <w:proofErr w:type="spellEnd"/>
      <w:r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>arbejdspladsens</w:t>
      </w:r>
      <w:proofErr w:type="spellEnd"/>
      <w:r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 xml:space="preserve"> politik </w:t>
      </w:r>
      <w:proofErr w:type="spellStart"/>
      <w:r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>for</w:t>
      </w:r>
      <w:proofErr w:type="spellEnd"/>
      <w:r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>rusmidler</w:t>
      </w:r>
      <w:proofErr w:type="spellEnd"/>
      <w:r w:rsidR="00F62C91"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>og</w:t>
      </w:r>
      <w:proofErr w:type="spellEnd"/>
      <w:r w:rsidR="00F62C91"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b/>
          <w:sz w:val="24"/>
          <w:szCs w:val="24"/>
          <w:lang w:val="kl-GL" w:eastAsia="da-DK"/>
        </w:rPr>
        <w:t>spil</w:t>
      </w:r>
      <w:proofErr w:type="spellEnd"/>
    </w:p>
    <w:p w:rsidR="00F62C91" w:rsidRPr="00054C27" w:rsidRDefault="00F62C91" w:rsidP="00F62C91">
      <w:pPr>
        <w:spacing w:line="240" w:lineRule="auto"/>
        <w:rPr>
          <w:rFonts w:ascii="Calibri" w:eastAsia="Times New Roman" w:hAnsi="Calibri" w:cs="Times New Roman"/>
          <w:sz w:val="24"/>
          <w:szCs w:val="24"/>
          <w:lang w:val="kl-GL" w:eastAsia="da-DK"/>
        </w:rPr>
      </w:pPr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Allorfik</w:t>
      </w:r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-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Videnscenter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om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afhængighed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udgiver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en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guide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til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virksomheder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institutioner</w:t>
      </w:r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,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der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vi</w:t>
      </w:r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l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udforme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eller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revidere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deres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r</w:t>
      </w:r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usmiddel-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spilpolitik.</w:t>
      </w:r>
      <w:proofErr w:type="spellEnd"/>
    </w:p>
    <w:p w:rsidR="00892B67" w:rsidRDefault="00F62C91" w:rsidP="00054C27">
      <w:pPr>
        <w:spacing w:line="240" w:lineRule="auto"/>
        <w:rPr>
          <w:rFonts w:ascii="Calibri" w:eastAsia="Times New Roman" w:hAnsi="Calibri" w:cs="Times New Roman"/>
          <w:sz w:val="24"/>
          <w:szCs w:val="24"/>
          <w:lang w:val="kl-GL" w:eastAsia="da-DK"/>
        </w:rPr>
      </w:pPr>
      <w:proofErr w:type="spellStart"/>
      <w:r w:rsidRP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-“</w:t>
      </w:r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Virksomheder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institutioner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påtager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sig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i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stigende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grad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et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samfundsansvar,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fra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Allorfiks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side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vil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vi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gerne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støtte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op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omkring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arbejdet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med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lave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en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politik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for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rusmidler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spil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på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arbejdspladsen</w:t>
      </w:r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,”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siger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leder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af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Allorfik Birgit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Niclasen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fortsætter:</w:t>
      </w:r>
      <w:proofErr w:type="spellEnd"/>
    </w:p>
    <w:p w:rsidR="00892B67" w:rsidRDefault="00892B67" w:rsidP="00054C27">
      <w:pPr>
        <w:spacing w:line="240" w:lineRule="auto"/>
        <w:rPr>
          <w:rFonts w:ascii="Calibri" w:eastAsia="Times New Roman" w:hAnsi="Calibri" w:cs="Times New Roman"/>
          <w:sz w:val="24"/>
          <w:szCs w:val="24"/>
          <w:lang w:val="kl-GL" w:eastAsia="da-DK"/>
        </w:rPr>
      </w:pP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-“D</w:t>
      </w:r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et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er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vigtigt</w:t>
      </w:r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,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at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alle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virksomheder,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store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som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små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tager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stilling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til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deres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rusmiddel-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F62C91">
        <w:rPr>
          <w:rFonts w:ascii="Calibri" w:eastAsia="Times New Roman" w:hAnsi="Calibri" w:cs="Times New Roman"/>
          <w:sz w:val="24"/>
          <w:szCs w:val="24"/>
          <w:lang w:val="kl-GL" w:eastAsia="da-DK"/>
        </w:rPr>
        <w:t>spilpolitik</w:t>
      </w:r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.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Vi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ved,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når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medarbejderne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har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problemer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med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rusmidler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spil,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så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belaster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det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arbejdspladsen.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Derfor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udarbejdelsen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af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en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rusmiddel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–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spilpolitik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et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oplagt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sted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for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arbejdspladsen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sætte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ind,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når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den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vil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støtte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op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om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medarbejdernes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sundhed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trivsel.”</w:t>
      </w:r>
      <w:proofErr w:type="spellEnd"/>
    </w:p>
    <w:p w:rsidR="001B7A8E" w:rsidRDefault="001B7A8E" w:rsidP="00054C27">
      <w:pPr>
        <w:spacing w:line="240" w:lineRule="auto"/>
        <w:rPr>
          <w:rFonts w:ascii="Calibri" w:eastAsia="Times New Roman" w:hAnsi="Calibri" w:cs="Times New Roman"/>
          <w:sz w:val="24"/>
          <w:szCs w:val="24"/>
          <w:lang w:val="kl-GL" w:eastAsia="da-DK"/>
        </w:rPr>
      </w:pP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Allorfiks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guide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til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virksomheder</w:t>
      </w:r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 w:rsidR="00892B6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institutioners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arbejde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med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rusmidler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spil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indeholder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konkrete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forslag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til,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hvad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en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politik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for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rusmidler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spil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kan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indeholde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information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om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behandlingstilbud.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Guiden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indeholder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også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en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række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cases,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som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kan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bruges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til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afklare,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hvilke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regler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for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spil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rusmidler,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der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skal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gælde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på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netop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jeres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arbejdsplads.</w:t>
      </w:r>
      <w:proofErr w:type="spellEnd"/>
    </w:p>
    <w:p w:rsidR="00054C27" w:rsidRPr="00054C27" w:rsidRDefault="001B7A8E" w:rsidP="00054C27">
      <w:pPr>
        <w:spacing w:line="240" w:lineRule="auto"/>
        <w:rPr>
          <w:rFonts w:ascii="Calibri" w:eastAsia="Times New Roman" w:hAnsi="Calibri" w:cs="Times New Roman"/>
          <w:sz w:val="24"/>
          <w:szCs w:val="24"/>
          <w:lang w:val="kl-GL" w:eastAsia="da-DK"/>
        </w:rPr>
      </w:pP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Det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vigtigt,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at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virksomhedens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politik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for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rusmidler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>spil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bliver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accepteret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som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et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fælles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grundlag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for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at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kunne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bidrage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til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et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bedre</w:t>
      </w:r>
      <w:proofErr w:type="spellEnd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arbejdsmiljø</w:t>
      </w:r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,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derfor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bør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ledelsen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i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arbejdet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med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at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udarbejde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politikken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sikre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bred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inddragelse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af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medarbejderne</w:t>
      </w:r>
      <w:r w:rsidR="00054C27"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.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</w:p>
    <w:p w:rsidR="00054C27" w:rsidRPr="00054C27" w:rsidRDefault="00054C27" w:rsidP="00054C27">
      <w:pPr>
        <w:spacing w:line="240" w:lineRule="auto"/>
        <w:rPr>
          <w:rFonts w:ascii="Calibri" w:eastAsia="Times New Roman" w:hAnsi="Calibri" w:cs="Times New Roman"/>
          <w:sz w:val="24"/>
          <w:szCs w:val="24"/>
          <w:lang w:val="kl-GL" w:eastAsia="da-DK"/>
        </w:rPr>
      </w:pP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Guide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til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Virksomheders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og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institutioners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arbejde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med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rusmidler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og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spil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kan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sammen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med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et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Beredskabsnotat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rekvireres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1B7A8E">
        <w:rPr>
          <w:rFonts w:ascii="Calibri" w:eastAsia="Times New Roman" w:hAnsi="Calibri" w:cs="Times New Roman"/>
          <w:sz w:val="24"/>
          <w:szCs w:val="24"/>
          <w:lang w:val="kl-GL" w:eastAsia="da-DK"/>
        </w:rPr>
        <w:t>ved</w:t>
      </w:r>
      <w:proofErr w:type="spellEnd"/>
      <w:r w:rsidR="001B7A8E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1B7A8E">
        <w:rPr>
          <w:rFonts w:ascii="Calibri" w:eastAsia="Times New Roman" w:hAnsi="Calibri" w:cs="Times New Roman"/>
          <w:sz w:val="24"/>
          <w:szCs w:val="24"/>
          <w:lang w:val="kl-GL" w:eastAsia="da-DK"/>
        </w:rPr>
        <w:t>at</w:t>
      </w:r>
      <w:proofErr w:type="spellEnd"/>
      <w:r w:rsidR="001B7A8E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1B7A8E">
        <w:rPr>
          <w:rFonts w:ascii="Calibri" w:eastAsia="Times New Roman" w:hAnsi="Calibri" w:cs="Times New Roman"/>
          <w:sz w:val="24"/>
          <w:szCs w:val="24"/>
          <w:lang w:val="kl-GL" w:eastAsia="da-DK"/>
        </w:rPr>
        <w:t>skrive</w:t>
      </w:r>
      <w:proofErr w:type="spellEnd"/>
      <w:r w:rsidR="001B7A8E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1B7A8E">
        <w:rPr>
          <w:rFonts w:ascii="Calibri" w:eastAsia="Times New Roman" w:hAnsi="Calibri" w:cs="Times New Roman"/>
          <w:sz w:val="24"/>
          <w:szCs w:val="24"/>
          <w:lang w:val="kl-GL" w:eastAsia="da-DK"/>
        </w:rPr>
        <w:t>til</w:t>
      </w:r>
      <w:proofErr w:type="spellEnd"/>
      <w:r w:rsidR="001B7A8E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hyperlink r:id="rId6" w:history="1">
        <w:r w:rsidRPr="00054C27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lang w:val="kl-GL" w:eastAsia="da-DK"/>
          </w:rPr>
          <w:t>allorfik@allorfik.gl</w:t>
        </w:r>
      </w:hyperlink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eller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hentes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fra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hjemmesiden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hyperlink r:id="rId7" w:history="1">
        <w:r w:rsidRPr="00054C27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lang w:val="kl-GL" w:eastAsia="da-DK"/>
          </w:rPr>
          <w:t>www.allorfik.gl</w:t>
        </w:r>
      </w:hyperlink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.</w:t>
      </w:r>
    </w:p>
    <w:p w:rsidR="00054C27" w:rsidRPr="00054C27" w:rsidRDefault="00054C27" w:rsidP="00054C27">
      <w:pPr>
        <w:spacing w:line="240" w:lineRule="auto"/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</w:pP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Den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mindre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virksomhed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kan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søge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hjælp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i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Guide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til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Virksomheders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arbejde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med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rusmidler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og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spil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–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kort</w:t>
      </w:r>
      <w:proofErr w:type="spellEnd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udgave.</w:t>
      </w:r>
      <w:proofErr w:type="spellEnd"/>
    </w:p>
    <w:p w:rsidR="00054C27" w:rsidRPr="00054C27" w:rsidRDefault="00054C27" w:rsidP="00054C27">
      <w:pPr>
        <w:spacing w:line="240" w:lineRule="auto"/>
        <w:rPr>
          <w:rFonts w:ascii="Calibri" w:eastAsia="Times New Roman" w:hAnsi="Calibri" w:cs="Times New Roman"/>
          <w:sz w:val="24"/>
          <w:szCs w:val="24"/>
          <w:lang w:val="kl-GL" w:eastAsia="da-DK"/>
        </w:rPr>
      </w:pP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Grønlands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Erhverv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samt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Arbejdsmiljørådet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er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blevet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præsenteret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for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materialet,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og</w:t>
      </w:r>
      <w:proofErr w:type="spellEnd"/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medvirke</w:t>
      </w:r>
      <w:r w:rsidR="0002435F">
        <w:rPr>
          <w:rFonts w:ascii="Calibri" w:eastAsia="Times New Roman" w:hAnsi="Calibri" w:cs="Times New Roman"/>
          <w:sz w:val="24"/>
          <w:szCs w:val="24"/>
          <w:lang w:val="kl-GL" w:eastAsia="da-DK"/>
        </w:rPr>
        <w:t>r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til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at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udbrede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kendskabet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til</w:t>
      </w:r>
      <w:proofErr w:type="spellEnd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 xml:space="preserve"> </w:t>
      </w:r>
      <w:proofErr w:type="spellStart"/>
      <w:r w:rsidRPr="00054C27">
        <w:rPr>
          <w:rFonts w:ascii="Calibri" w:eastAsia="Times New Roman" w:hAnsi="Calibri" w:cs="Times New Roman"/>
          <w:sz w:val="24"/>
          <w:szCs w:val="24"/>
          <w:lang w:val="kl-GL" w:eastAsia="da-DK"/>
        </w:rPr>
        <w:t>d</w:t>
      </w:r>
      <w:r w:rsidR="00D8088A">
        <w:rPr>
          <w:rFonts w:ascii="Calibri" w:eastAsia="Times New Roman" w:hAnsi="Calibri" w:cs="Times New Roman"/>
          <w:sz w:val="24"/>
          <w:szCs w:val="24"/>
          <w:lang w:val="kl-GL" w:eastAsia="da-DK"/>
        </w:rPr>
        <w:t>et.</w:t>
      </w:r>
      <w:proofErr w:type="spellEnd"/>
    </w:p>
    <w:p w:rsidR="00D8088A" w:rsidRDefault="00D8088A" w:rsidP="00054C27">
      <w:pPr>
        <w:spacing w:line="240" w:lineRule="auto"/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</w:pPr>
    </w:p>
    <w:p w:rsidR="00054C27" w:rsidRPr="00D8088A" w:rsidRDefault="00054C27" w:rsidP="00054C27">
      <w:pPr>
        <w:spacing w:line="240" w:lineRule="auto"/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</w:pPr>
      <w:proofErr w:type="spellStart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Ønskes</w:t>
      </w:r>
      <w:proofErr w:type="spellEnd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ydeligere</w:t>
      </w:r>
      <w:proofErr w:type="spellEnd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information,</w:t>
      </w:r>
      <w:proofErr w:type="spellEnd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kontakt</w:t>
      </w:r>
      <w:proofErr w:type="spellEnd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leder</w:t>
      </w:r>
      <w:proofErr w:type="spellEnd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af</w:t>
      </w:r>
      <w:proofErr w:type="spellEnd"/>
      <w:r w:rsidRP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r w:rsidR="007A645F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Allorfik Birgit </w:t>
      </w:r>
      <w:proofErr w:type="spellStart"/>
      <w:r w:rsidR="007A645F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Niclasen,</w:t>
      </w:r>
      <w:proofErr w:type="spellEnd"/>
      <w:r w:rsidR="007A645F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523832</w:t>
      </w:r>
      <w:r w:rsid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</w:t>
      </w:r>
      <w:proofErr w:type="spellStart"/>
      <w:r w:rsid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>eller</w:t>
      </w:r>
      <w:proofErr w:type="spellEnd"/>
      <w:r w:rsidR="00D8088A">
        <w:rPr>
          <w:rFonts w:ascii="Calibri" w:eastAsia="Times New Roman" w:hAnsi="Calibri" w:cs="Times New Roman"/>
          <w:i/>
          <w:sz w:val="24"/>
          <w:szCs w:val="24"/>
          <w:lang w:val="kl-GL" w:eastAsia="da-DK"/>
        </w:rPr>
        <w:t xml:space="preserve"> e-mail bivn@allorfik.gl</w:t>
      </w:r>
    </w:p>
    <w:p w:rsidR="00054C27" w:rsidRPr="00054C27" w:rsidRDefault="00054C27" w:rsidP="00054C27">
      <w:pPr>
        <w:spacing w:line="240" w:lineRule="auto"/>
        <w:rPr>
          <w:rFonts w:ascii="Calibri" w:eastAsia="Times New Roman" w:hAnsi="Calibri" w:cs="Times New Roman"/>
          <w:sz w:val="24"/>
          <w:szCs w:val="24"/>
          <w:lang w:val="kl-GL" w:eastAsia="da-DK"/>
        </w:rPr>
      </w:pPr>
    </w:p>
    <w:p w:rsidR="009C132A" w:rsidRDefault="009F392C"/>
    <w:sectPr w:rsidR="009C132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C27"/>
    <w:rsid w:val="0002435F"/>
    <w:rsid w:val="00054C27"/>
    <w:rsid w:val="001B7A8E"/>
    <w:rsid w:val="0059377E"/>
    <w:rsid w:val="007A645F"/>
    <w:rsid w:val="00892B67"/>
    <w:rsid w:val="009F392C"/>
    <w:rsid w:val="00C21C16"/>
    <w:rsid w:val="00D715AD"/>
    <w:rsid w:val="00D8088A"/>
    <w:rsid w:val="00F6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semiHidden/>
    <w:unhideWhenUsed/>
    <w:rsid w:val="00054C27"/>
    <w:rPr>
      <w:color w:val="0000FF"/>
      <w:u w:val="single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21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21C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semiHidden/>
    <w:unhideWhenUsed/>
    <w:rsid w:val="00054C27"/>
    <w:rPr>
      <w:color w:val="0000FF"/>
      <w:u w:val="single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21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21C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65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llorfik.g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llorfik@allorfik.g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1805</Characters>
  <Application>Microsoft Office Word</Application>
  <DocSecurity>4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Kalaallit Nunaanni Namminersorlutik Oqartussat</Company>
  <LinksUpToDate>false</LinksUpToDate>
  <CharactersWithSpaces>2096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 Cecilie Aidt</dc:creator>
  <cp:lastModifiedBy>Bodil Karlshøj</cp:lastModifiedBy>
  <cp:revision>2</cp:revision>
  <cp:lastPrinted>2017-11-18T14:30:00Z</cp:lastPrinted>
  <dcterms:created xsi:type="dcterms:W3CDTF">2017-12-01T12:58:00Z</dcterms:created>
  <dcterms:modified xsi:type="dcterms:W3CDTF">2017-12-01T12:58:00Z</dcterms:modified>
</cp:coreProperties>
</file>