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EECEF" w14:textId="25B6743C" w:rsid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Open Sans"/>
          <w:color w:val="333333"/>
          <w:sz w:val="27"/>
          <w:szCs w:val="27"/>
          <w:bdr w:val="none" w:sz="0" w:space="0" w:color="auto" w:frame="1"/>
          <w:lang w:eastAsia="da-DK"/>
        </w:rPr>
      </w:pPr>
      <w:r w:rsidRPr="001F33FC">
        <w:rPr>
          <w:rFonts w:ascii="inherit" w:eastAsia="Times New Roman" w:hAnsi="inherit" w:cs="Open Sans"/>
          <w:color w:val="333333"/>
          <w:sz w:val="27"/>
          <w:szCs w:val="27"/>
          <w:bdr w:val="none" w:sz="0" w:space="0" w:color="auto" w:frame="1"/>
          <w:lang w:eastAsia="da-DK"/>
        </w:rPr>
        <w:t>Forbehold for Corona</w:t>
      </w:r>
    </w:p>
    <w:p w14:paraId="6395F2F1" w14:textId="77777777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ascii="Open Sans" w:eastAsia="Times New Roman" w:hAnsi="Open Sans" w:cs="Open Sans"/>
          <w:color w:val="000000"/>
          <w:sz w:val="20"/>
          <w:szCs w:val="20"/>
          <w:lang w:eastAsia="da-DK"/>
        </w:rPr>
      </w:pPr>
    </w:p>
    <w:p w14:paraId="6A848DC6" w14:textId="0A95FCE4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</w:pPr>
      <w:r w:rsidRPr="001F33FC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  <w:t>Grønlands Erhverv har forespurgt Dansk Byggeri hvordan reglerne er i forhold til at tage forbehold for epidemier og pandemier. Dansk Byggeri har i deres formuleringen i FAQ skrevet, at de bydende bør stille spørgsmål til, hvordan bygherren har tænkt sig at håndtere COVID19-situationen.</w:t>
      </w:r>
    </w:p>
    <w:p w14:paraId="37137B8A" w14:textId="77777777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0"/>
          <w:szCs w:val="20"/>
          <w:lang w:eastAsia="da-DK"/>
        </w:rPr>
      </w:pPr>
    </w:p>
    <w:p w14:paraId="7A3FD5FE" w14:textId="01772644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</w:pPr>
      <w:r w:rsidRPr="001F33FC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  <w:t>Udfordringen er, at situationen nu er kendt, og at det derfor er tvivlsomt, hvorvidt man i nye kontrakter vil kunne påberåbe sig force majeure.</w:t>
      </w:r>
    </w:p>
    <w:p w14:paraId="5303BCF8" w14:textId="77777777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0"/>
          <w:szCs w:val="20"/>
          <w:lang w:eastAsia="da-DK"/>
        </w:rPr>
      </w:pPr>
    </w:p>
    <w:p w14:paraId="7E017525" w14:textId="51754DC3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</w:pPr>
      <w:r w:rsidRPr="001F33FC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  <w:t xml:space="preserve">Hvis man som entreprenør tager formuleringen som et forbehold, så er der en risiko for, at man vil blive erklæret </w:t>
      </w:r>
      <w:proofErr w:type="spellStart"/>
      <w:r w:rsidRPr="001F33FC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  <w:t>ukonditionsmæssig</w:t>
      </w:r>
      <w:proofErr w:type="spellEnd"/>
      <w:r w:rsidRPr="001F33FC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  <w:t>.</w:t>
      </w:r>
    </w:p>
    <w:p w14:paraId="1C3504B7" w14:textId="77777777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0"/>
          <w:szCs w:val="20"/>
          <w:lang w:eastAsia="da-DK"/>
        </w:rPr>
      </w:pPr>
    </w:p>
    <w:p w14:paraId="18F800A8" w14:textId="77777777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0"/>
          <w:szCs w:val="20"/>
          <w:lang w:eastAsia="da-DK"/>
        </w:rPr>
      </w:pPr>
      <w:r w:rsidRPr="001F33FC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  <w:t>Et spørgsmål kunne være formuleret således;</w:t>
      </w:r>
    </w:p>
    <w:p w14:paraId="7D3DFC60" w14:textId="39028FE9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</w:pPr>
      <w:r w:rsidRPr="001F33FC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  <w:t>”Bygherren henstilles til at uddybe, hvordan COVID-19 situationen håndteres i kontrakten. Bygherren bedes indsætte denne eller lignende bestemmelse;</w:t>
      </w:r>
    </w:p>
    <w:p w14:paraId="3257B6A9" w14:textId="77777777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0"/>
          <w:szCs w:val="20"/>
          <w:lang w:eastAsia="da-DK"/>
        </w:rPr>
      </w:pPr>
    </w:p>
    <w:p w14:paraId="33A79C70" w14:textId="77777777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</w:pPr>
      <w:r w:rsidRPr="001F33FC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  <w:t>”</w:t>
      </w:r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t xml:space="preserve">Parterne er opmærksomme på, at nærværende aftale indgås under den verserende </w:t>
      </w:r>
      <w:proofErr w:type="spellStart"/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t>coronapandemi</w:t>
      </w:r>
      <w:proofErr w:type="spellEnd"/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t>.</w:t>
      </w:r>
    </w:p>
    <w:p w14:paraId="350071A8" w14:textId="77777777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</w:pPr>
      <w:r w:rsidRPr="001F33FC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  <w:br/>
      </w:r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t xml:space="preserve">Der er enighed om, at entreprenøren skal gøre, hvad man kan, for undgå forsinkelser som følge af </w:t>
      </w:r>
      <w:proofErr w:type="spellStart"/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t>coronavirussen</w:t>
      </w:r>
      <w:proofErr w:type="spellEnd"/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t xml:space="preserve"> (COVID 19), men [Bygherren] er samtidig også indforstået med, at det ikke kan udelukkes, at arbejdets fremdrift vil blive påvirket af virussen.</w:t>
      </w:r>
    </w:p>
    <w:p w14:paraId="5C29A95F" w14:textId="77777777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</w:pPr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br/>
        <w:t xml:space="preserve">Det er derfor, for det første, aftalt, at [entreprenørens navn] – uanset tidspunktet for indgåelsen af nærværende aftale – vil have ret til tidsfristforlængelse efter [AB 92 § 24, stk. 1, nr. 3/AB 18 § 39, stk.1, litra c etc.] ved dokumenterbare forsinkelser af arbejdets udførelse, der skyldes </w:t>
      </w:r>
      <w:proofErr w:type="spellStart"/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t>coronavirussen</w:t>
      </w:r>
      <w:proofErr w:type="spellEnd"/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t>.</w:t>
      </w:r>
    </w:p>
    <w:p w14:paraId="32D1CDC7" w14:textId="77777777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</w:pPr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br/>
        <w:t>Det er dog en forudsætning for en sådan fristforlængelse, at entreprenøren i overensstemmelse med [AB 92 § 24, stk. 2/AB 18 § 39, stk. 2 etc.] søger forsinkelsen undgået eller begrænset ved sådanne dispositioner, som med rimelighed kan kræves.</w:t>
      </w:r>
    </w:p>
    <w:p w14:paraId="0A0E3EFB" w14:textId="77777777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</w:pPr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br/>
        <w:t xml:space="preserve">Det er, for det andet, aftalt, at har [entreprenørens navn] ret til tidsfristforlængelse i henhold til ovenstående, vil [entreprenørens </w:t>
      </w:r>
      <w:proofErr w:type="gramStart"/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t>navn]også</w:t>
      </w:r>
      <w:proofErr w:type="gramEnd"/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t xml:space="preserve"> have ret til godtgørelse/erstatning i henhold til [AB 92 § 27, stk. 2/AB 18 § 43, stk. 2 etc.]. Dette udgør en fravigelse af [AB 92 § 27, stk. 3/AB 18 § 43, stk. 3 etc.]</w:t>
      </w:r>
      <w:r w:rsidRPr="001F33FC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  <w:t>.</w:t>
      </w:r>
    </w:p>
    <w:p w14:paraId="4E07FCCA" w14:textId="5F92D0F7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</w:pPr>
      <w:r w:rsidRPr="001F33FC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da-DK"/>
        </w:rPr>
        <w:br/>
      </w:r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t xml:space="preserve">Parterne er enige om, at </w:t>
      </w:r>
      <w:proofErr w:type="spellStart"/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t>ovenævnte</w:t>
      </w:r>
      <w:proofErr w:type="spellEnd"/>
      <w:r w:rsidRPr="001F33FC">
        <w:rPr>
          <w:rFonts w:eastAsia="Times New Roman" w:cstheme="minorHAnsi"/>
          <w:i/>
          <w:iCs/>
          <w:color w:val="000000"/>
          <w:sz w:val="24"/>
          <w:szCs w:val="24"/>
          <w:bdr w:val="none" w:sz="0" w:space="0" w:color="auto" w:frame="1"/>
          <w:lang w:eastAsia="da-DK"/>
        </w:rPr>
        <w:t xml:space="preserve"> ikke afskærer entreprenøren fra i øvrigt at påberåbe sig bestemmelserne om tid og erstatning i [AB 92 § 24, stk. 1, og § 27, stk. 1 og2/AB 18 § 39, stk. 1, og § 43, stk. 1 og 2 etc.]"</w:t>
      </w:r>
    </w:p>
    <w:p w14:paraId="1E676CE6" w14:textId="77777777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0"/>
          <w:szCs w:val="20"/>
          <w:lang w:eastAsia="da-DK"/>
        </w:rPr>
      </w:pPr>
    </w:p>
    <w:p w14:paraId="2379AC6C" w14:textId="77777777" w:rsidR="001F33FC" w:rsidRPr="001F33FC" w:rsidRDefault="001F33FC" w:rsidP="001F33F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0"/>
          <w:szCs w:val="20"/>
          <w:lang w:eastAsia="da-DK"/>
        </w:rPr>
      </w:pPr>
      <w:r w:rsidRPr="001F33FC">
        <w:rPr>
          <w:rFonts w:eastAsia="Times New Roman" w:cstheme="minorHAnsi"/>
          <w:color w:val="000000"/>
          <w:sz w:val="20"/>
          <w:szCs w:val="20"/>
          <w:bdr w:val="none" w:sz="0" w:space="0" w:color="auto" w:frame="1"/>
          <w:lang w:eastAsia="da-DK"/>
        </w:rPr>
        <w:t>LÆS MERE HER:</w:t>
      </w:r>
      <w:r w:rsidRPr="001F33FC">
        <w:rPr>
          <w:rFonts w:eastAsia="Times New Roman" w:cstheme="minorHAnsi"/>
          <w:color w:val="000000"/>
          <w:sz w:val="20"/>
          <w:szCs w:val="20"/>
          <w:lang w:eastAsia="da-DK"/>
        </w:rPr>
        <w:t> </w:t>
      </w:r>
      <w:hyperlink r:id="rId4" w:tgtFrame="_blank" w:history="1">
        <w:r w:rsidRPr="001F33FC">
          <w:rPr>
            <w:rFonts w:eastAsia="Times New Roman" w:cstheme="minorHAnsi"/>
            <w:color w:val="000000"/>
            <w:sz w:val="24"/>
            <w:szCs w:val="24"/>
            <w:u w:val="single"/>
            <w:bdr w:val="none" w:sz="0" w:space="0" w:color="auto" w:frame="1"/>
            <w:lang w:eastAsia="da-DK"/>
          </w:rPr>
          <w:t>Coronavirus spørgsmål og svar for Entrepriseret</w:t>
        </w:r>
      </w:hyperlink>
    </w:p>
    <w:p w14:paraId="0DD87950" w14:textId="77777777" w:rsidR="00F656E1" w:rsidRDefault="00F656E1"/>
    <w:sectPr w:rsidR="00F656E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3FC"/>
    <w:rsid w:val="001F33FC"/>
    <w:rsid w:val="00F65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F6C30"/>
  <w15:chartTrackingRefBased/>
  <w15:docId w15:val="{63B4C395-9C87-436F-A00F-8813F3CDD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title1">
    <w:name w:val="title1"/>
    <w:basedOn w:val="Standardskrifttypeiafsnit"/>
    <w:rsid w:val="001F33FC"/>
  </w:style>
  <w:style w:type="paragraph" w:styleId="NormalWeb">
    <w:name w:val="Normal (Web)"/>
    <w:basedOn w:val="Normal"/>
    <w:uiPriority w:val="99"/>
    <w:semiHidden/>
    <w:unhideWhenUsed/>
    <w:rsid w:val="001F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styleId="Fremhv">
    <w:name w:val="Emphasis"/>
    <w:basedOn w:val="Standardskrifttypeiafsnit"/>
    <w:uiPriority w:val="20"/>
    <w:qFormat/>
    <w:rsid w:val="001F33FC"/>
    <w:rPr>
      <w:i/>
      <w:iCs/>
    </w:rPr>
  </w:style>
  <w:style w:type="character" w:styleId="Hyperlink">
    <w:name w:val="Hyperlink"/>
    <w:basedOn w:val="Standardskrifttypeiafsnit"/>
    <w:uiPriority w:val="99"/>
    <w:semiHidden/>
    <w:unhideWhenUsed/>
    <w:rsid w:val="001F33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79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81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DFE0E0"/>
            <w:right w:val="none" w:sz="0" w:space="0" w:color="auto"/>
          </w:divBdr>
        </w:div>
        <w:div w:id="85068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44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73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danskbyggeri.dk/coronavirus-spoergsmaal-og-svar/entrepriseret/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Astrid Maria Spring Öberg  | Grønlands Erhverv</dc:creator>
  <cp:keywords/>
  <dc:description/>
  <cp:lastModifiedBy>Astrid Maria Spring Öberg  | Grønlands Erhverv</cp:lastModifiedBy>
  <cp:revision>1</cp:revision>
  <dcterms:created xsi:type="dcterms:W3CDTF">2021-12-14T14:39:00Z</dcterms:created>
  <dcterms:modified xsi:type="dcterms:W3CDTF">2021-12-14T14:39:00Z</dcterms:modified>
</cp:coreProperties>
</file>